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724" w:rsidRDefault="00D454BC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jc w:val="center"/>
        <w:rPr>
          <w:rFonts w:ascii="Arial Black" w:hAnsi="Arial Black"/>
          <w:b/>
          <w:iCs/>
          <w:color w:val="000000"/>
          <w:sz w:val="22"/>
          <w:szCs w:val="22"/>
        </w:rPr>
      </w:pPr>
      <w:r>
        <w:rPr>
          <w:rFonts w:ascii="Arial Black" w:hAnsi="Arial Black"/>
          <w:b/>
          <w:iCs/>
          <w:color w:val="000000"/>
          <w:sz w:val="22"/>
          <w:szCs w:val="22"/>
        </w:rPr>
        <w:t xml:space="preserve">EXPEDIENTE DEL PATROCINADOR </w:t>
      </w:r>
    </w:p>
    <w:p w:rsidR="00044724" w:rsidRDefault="00044724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rPr>
          <w:rFonts w:ascii="Arial Black" w:hAnsi="Arial Black"/>
          <w:b/>
          <w:iCs/>
          <w:color w:val="000000"/>
          <w:sz w:val="22"/>
          <w:szCs w:val="22"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631"/>
        <w:gridCol w:w="567"/>
        <w:gridCol w:w="567"/>
        <w:gridCol w:w="1560"/>
      </w:tblGrid>
      <w:tr w:rsidR="00044724" w:rsidRPr="00AF34BE" w:rsidTr="00ED341B">
        <w:tc>
          <w:tcPr>
            <w:tcW w:w="14176" w:type="dxa"/>
            <w:gridSpan w:val="5"/>
            <w:shd w:val="clear" w:color="auto" w:fill="9CC2E5"/>
          </w:tcPr>
          <w:p w:rsidR="00044724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</w:p>
          <w:p w:rsidR="00044724" w:rsidRPr="00044724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  <w:t>INVESTIGACIONES OBSERVACIONALES</w:t>
            </w:r>
          </w:p>
        </w:tc>
      </w:tr>
      <w:tr w:rsidR="00D454BC" w:rsidRPr="00AF34BE" w:rsidTr="00D454BC">
        <w:tc>
          <w:tcPr>
            <w:tcW w:w="851" w:type="dxa"/>
            <w:shd w:val="clear" w:color="auto" w:fill="BDD6EE"/>
          </w:tcPr>
          <w:p w:rsidR="00D454BC" w:rsidRPr="00163E50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163E5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631" w:type="dxa"/>
            <w:shd w:val="clear" w:color="auto" w:fill="BDD6EE"/>
          </w:tcPr>
          <w:p w:rsidR="00D454BC" w:rsidRPr="00163E50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63E50">
              <w:rPr>
                <w:rFonts w:cs="Arial"/>
                <w:b/>
                <w:sz w:val="22"/>
                <w:szCs w:val="22"/>
              </w:rPr>
              <w:t>Patrocinador (empresas transnacionales u organizaciones con fines de lucro)</w:t>
            </w:r>
          </w:p>
        </w:tc>
        <w:tc>
          <w:tcPr>
            <w:tcW w:w="567" w:type="dxa"/>
            <w:shd w:val="clear" w:color="auto" w:fill="BDD6EE"/>
          </w:tcPr>
          <w:p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60" w:type="dxa"/>
            <w:shd w:val="clear" w:color="auto" w:fill="BDD6EE"/>
          </w:tcPr>
          <w:p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D454BC" w:rsidRPr="00D454BC" w:rsidTr="00D454BC">
        <w:tc>
          <w:tcPr>
            <w:tcW w:w="851" w:type="dxa"/>
            <w:shd w:val="clear" w:color="auto" w:fill="auto"/>
          </w:tcPr>
          <w:p w:rsidR="00D454BC" w:rsidRPr="00163E50" w:rsidRDefault="00D454BC" w:rsidP="00470615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D454BC" w:rsidRDefault="00D454BC" w:rsidP="00163E50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4706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D454BC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:rsidTr="00D454BC">
        <w:tc>
          <w:tcPr>
            <w:tcW w:w="851" w:type="dxa"/>
            <w:shd w:val="clear" w:color="auto" w:fill="auto"/>
          </w:tcPr>
          <w:p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 xml:space="preserve">Declaración jurada en la que se indique todas las empresas en las que el interesado tenga participación como representante legal, apoderado, socio y empleado. De no tener participación igualmente deberá presentar la declaración jurada. </w:t>
            </w: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:rsidTr="00D454BC">
        <w:tc>
          <w:tcPr>
            <w:tcW w:w="851" w:type="dxa"/>
            <w:shd w:val="clear" w:color="auto" w:fill="auto"/>
          </w:tcPr>
          <w:p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:rsidTr="00D454BC">
        <w:tc>
          <w:tcPr>
            <w:tcW w:w="851" w:type="dxa"/>
            <w:shd w:val="clear" w:color="auto" w:fill="BDD6EE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D454BC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631" w:type="dxa"/>
            <w:shd w:val="clear" w:color="auto" w:fill="BDD6EE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454BC">
              <w:rPr>
                <w:rFonts w:cs="Arial"/>
                <w:b/>
                <w:sz w:val="22"/>
                <w:szCs w:val="22"/>
              </w:rPr>
              <w:t>Patrocinador (organizaciones sin fines de lucro ni comerciales)</w:t>
            </w:r>
          </w:p>
        </w:tc>
        <w:tc>
          <w:tcPr>
            <w:tcW w:w="567" w:type="dxa"/>
            <w:shd w:val="clear" w:color="auto" w:fill="BDD6EE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54BC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54BC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60" w:type="dxa"/>
            <w:shd w:val="clear" w:color="auto" w:fill="BDD6EE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D454BC" w:rsidRPr="00D454BC" w:rsidTr="00D454BC">
        <w:tc>
          <w:tcPr>
            <w:tcW w:w="851" w:type="dxa"/>
            <w:shd w:val="clear" w:color="auto" w:fill="auto"/>
          </w:tcPr>
          <w:p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:rsidTr="00D454BC">
        <w:tc>
          <w:tcPr>
            <w:tcW w:w="851" w:type="dxa"/>
            <w:shd w:val="clear" w:color="auto" w:fill="auto"/>
          </w:tcPr>
          <w:p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Declaración jurada en la que se indique todas las empresas en las que el interesado tenga participación como representante legal, apoderado, socio o empleado. De no tener participación, igualmente, deberá presentar la declaración jurada.</w:t>
            </w: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AF34BE" w:rsidTr="00D454BC">
        <w:tc>
          <w:tcPr>
            <w:tcW w:w="851" w:type="dxa"/>
            <w:shd w:val="clear" w:color="auto" w:fill="auto"/>
          </w:tcPr>
          <w:p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:rsidR="00D454BC" w:rsidRPr="00163E50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:rsidR="00D454BC" w:rsidRPr="003109C6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454BC" w:rsidRPr="003109C6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454BC" w:rsidRPr="003109C6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172FE8" w:rsidRDefault="00172FE8" w:rsidP="00B7313A">
      <w:pPr>
        <w:jc w:val="both"/>
        <w:rPr>
          <w:rFonts w:ascii="Calibri" w:hAnsi="Calibri"/>
          <w:b/>
          <w:bCs/>
          <w:sz w:val="22"/>
        </w:rPr>
      </w:pPr>
    </w:p>
    <w:p w:rsidR="008D06C0" w:rsidRPr="007E724E" w:rsidRDefault="008D06C0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rPr>
          <w:rFonts w:ascii="Arial Black" w:hAnsi="Arial Black" w:cs="Arial"/>
          <w:b/>
          <w:color w:val="000000"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</w:rPr>
        <w:br w:type="page"/>
      </w:r>
      <w:r>
        <w:rPr>
          <w:rFonts w:ascii="Arial Black" w:hAnsi="Arial Black"/>
          <w:b/>
          <w:iCs/>
          <w:color w:val="000000"/>
          <w:sz w:val="22"/>
          <w:szCs w:val="22"/>
        </w:rPr>
        <w:t xml:space="preserve"> </w:t>
      </w:r>
    </w:p>
    <w:p w:rsidR="008D06C0" w:rsidRDefault="008D06C0" w:rsidP="00B7313A">
      <w:pPr>
        <w:jc w:val="both"/>
        <w:rPr>
          <w:rFonts w:ascii="Calibri" w:hAnsi="Calibri"/>
          <w:b/>
          <w:bCs/>
          <w:sz w:val="22"/>
        </w:rPr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915"/>
        <w:gridCol w:w="567"/>
        <w:gridCol w:w="567"/>
        <w:gridCol w:w="1559"/>
      </w:tblGrid>
      <w:tr w:rsidR="00044724" w:rsidRPr="00AF34BE" w:rsidTr="00ED341B">
        <w:tc>
          <w:tcPr>
            <w:tcW w:w="14317" w:type="dxa"/>
            <w:gridSpan w:val="5"/>
            <w:shd w:val="clear" w:color="auto" w:fill="9CC2E5"/>
          </w:tcPr>
          <w:p w:rsidR="00044724" w:rsidRDefault="00044724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</w:p>
          <w:p w:rsidR="00044724" w:rsidRPr="00044724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b/>
                <w:iCs/>
                <w:color w:val="000000"/>
                <w:sz w:val="22"/>
                <w:szCs w:val="22"/>
              </w:rPr>
              <w:t>INVESTIGACIONES INTERVENCIONALES</w:t>
            </w:r>
          </w:p>
        </w:tc>
      </w:tr>
      <w:tr w:rsidR="003A66E6" w:rsidRPr="00AF34BE" w:rsidTr="003A66E6">
        <w:tc>
          <w:tcPr>
            <w:tcW w:w="709" w:type="dxa"/>
            <w:shd w:val="clear" w:color="auto" w:fill="BDD6EE"/>
          </w:tcPr>
          <w:p w:rsidR="003A66E6" w:rsidRPr="00163E5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163E5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915" w:type="dxa"/>
            <w:shd w:val="clear" w:color="auto" w:fill="BDD6EE"/>
          </w:tcPr>
          <w:p w:rsidR="003A66E6" w:rsidRPr="00163E5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63E50">
              <w:rPr>
                <w:rFonts w:cs="Arial"/>
                <w:b/>
                <w:sz w:val="22"/>
                <w:szCs w:val="22"/>
              </w:rPr>
              <w:t>Patrocinador (empresas transnacionales u organizaciones con fines de lucro)</w:t>
            </w:r>
          </w:p>
        </w:tc>
        <w:tc>
          <w:tcPr>
            <w:tcW w:w="567" w:type="dxa"/>
            <w:shd w:val="clear" w:color="auto" w:fill="BDD6EE"/>
          </w:tcPr>
          <w:p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shd w:val="clear" w:color="auto" w:fill="BDD6EE"/>
          </w:tcPr>
          <w:p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163E5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Carta compromiso para suscribir una póliza de responsabilidad civil para protección de los participantes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 xml:space="preserve">Declaración jurada en la que se indique todas las empresas en las que el interesado tenga participación como representante legal, apoderado, socio y empleado. De no tener participación igualmente deberá presentar la declaración jurada. 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 xml:space="preserve">Compromisos y declaraciones del patrocinador, este documento contiene: Compromiso de cumplir con lo establecido en la Ley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9234, el Reglamento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39061-S y la Buena Práctica Clínica, Compromiso de reportar todos los eventos adversos, Obligaciones. 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BDD6EE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8D06C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915" w:type="dxa"/>
            <w:shd w:val="clear" w:color="auto" w:fill="BDD6EE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D06C0">
              <w:rPr>
                <w:rFonts w:cs="Arial"/>
                <w:b/>
                <w:sz w:val="22"/>
                <w:szCs w:val="22"/>
              </w:rPr>
              <w:t>Patrocinador (organizaciones sin fines de lucro ni comerciales)</w:t>
            </w:r>
          </w:p>
        </w:tc>
        <w:tc>
          <w:tcPr>
            <w:tcW w:w="567" w:type="dxa"/>
            <w:shd w:val="clear" w:color="auto" w:fill="BDD6EE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D06C0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D06C0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shd w:val="clear" w:color="auto" w:fill="BDD6EE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8D06C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8D06C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Carta compromiso para suscribir una póliza de responsabilidad civil para protección de los participantes y el equipo investigador (si aplica)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8D06C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Declaración jurada en la que se indique todas las empresas en las que el interesado tenga participación como representante legal, apoderado, socio o empleado. De no tener participación, igualmente, deberá presentar la declaración jurada.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8D06C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 xml:space="preserve">Compromisos y declaraciones del patrocinador, este documento contiene: Compromiso de cumplir con lo establecido en la Ley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9234, el Reglamento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39061-S y la Buena Práctica Clínica, Compromiso de reportar todos los eventos adversos, y obligaciones002E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:rsidTr="003A66E6">
        <w:tc>
          <w:tcPr>
            <w:tcW w:w="709" w:type="dxa"/>
            <w:shd w:val="clear" w:color="auto" w:fill="auto"/>
          </w:tcPr>
          <w:p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:rsidR="003A66E6" w:rsidRPr="008D06C0" w:rsidRDefault="003A66E6" w:rsidP="008D06C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A66E6" w:rsidRPr="008D06C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8D06C0" w:rsidRDefault="008D06C0" w:rsidP="00B7313A">
      <w:pPr>
        <w:jc w:val="both"/>
        <w:rPr>
          <w:rFonts w:ascii="Calibri" w:hAnsi="Calibri"/>
          <w:b/>
          <w:bCs/>
          <w:sz w:val="22"/>
        </w:rPr>
      </w:pPr>
    </w:p>
    <w:p w:rsidR="006F72F6" w:rsidRPr="008D06C0" w:rsidRDefault="00D454BC" w:rsidP="00B7313A">
      <w:pPr>
        <w:jc w:val="both"/>
        <w:rPr>
          <w:rFonts w:ascii="Calibri" w:hAnsi="Calibri"/>
          <w:b/>
          <w:bCs/>
          <w:vanish/>
          <w:sz w:val="22"/>
          <w:specVanish/>
        </w:rPr>
      </w:pPr>
      <w:r>
        <w:rPr>
          <w:rFonts w:ascii="Calibri" w:hAnsi="Calibri"/>
          <w:b/>
          <w:bCs/>
          <w:sz w:val="22"/>
        </w:rPr>
        <w:t>IMPORTANTE:</w:t>
      </w:r>
    </w:p>
    <w:p w:rsidR="0025017A" w:rsidRDefault="008D06C0" w:rsidP="00B7313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3A66E6" w:rsidRPr="00B7313A" w:rsidRDefault="003A66E6" w:rsidP="00B7313A">
      <w:pPr>
        <w:jc w:val="both"/>
        <w:rPr>
          <w:rFonts w:ascii="Calibri" w:hAnsi="Calibri"/>
          <w:sz w:val="22"/>
        </w:rPr>
      </w:pPr>
    </w:p>
    <w:p w:rsidR="00427BA2" w:rsidRPr="003A66E6" w:rsidRDefault="00D454BC" w:rsidP="003A66E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eastAsia="es-CR"/>
        </w:rPr>
      </w:pPr>
      <w:bookmarkStart w:id="0" w:name="_Hlk129334239"/>
      <w:r w:rsidRPr="003A66E6">
        <w:rPr>
          <w:rFonts w:cs="Arial"/>
          <w:sz w:val="22"/>
        </w:rPr>
        <w:t>Es responsabilidad del</w:t>
      </w:r>
      <w:r w:rsidR="003A66E6">
        <w:rPr>
          <w:rFonts w:cs="Arial"/>
          <w:sz w:val="22"/>
        </w:rPr>
        <w:t xml:space="preserve"> investigador/</w:t>
      </w:r>
      <w:r w:rsidRPr="003A66E6">
        <w:rPr>
          <w:rFonts w:cs="Arial"/>
          <w:sz w:val="22"/>
        </w:rPr>
        <w:t>patrocinador</w:t>
      </w:r>
      <w:r w:rsidR="003A66E6">
        <w:rPr>
          <w:rFonts w:cs="Arial"/>
          <w:sz w:val="22"/>
        </w:rPr>
        <w:t>/OIC/OAC</w:t>
      </w:r>
      <w:r w:rsidRPr="003A66E6">
        <w:rPr>
          <w:rFonts w:cs="Arial"/>
          <w:sz w:val="22"/>
        </w:rPr>
        <w:t xml:space="preserve"> mantener actualizados</w:t>
      </w:r>
      <w:r w:rsidR="003A66E6" w:rsidRPr="003A66E6">
        <w:rPr>
          <w:rFonts w:cs="Arial"/>
          <w:sz w:val="22"/>
        </w:rPr>
        <w:t xml:space="preserve"> y vigentes todos </w:t>
      </w:r>
      <w:r w:rsidR="003B611A" w:rsidRPr="003A66E6">
        <w:rPr>
          <w:rFonts w:cs="Arial"/>
          <w:sz w:val="22"/>
        </w:rPr>
        <w:t xml:space="preserve">los documentos </w:t>
      </w:r>
      <w:r w:rsidRPr="003A66E6">
        <w:rPr>
          <w:rFonts w:cs="Arial"/>
          <w:sz w:val="22"/>
        </w:rPr>
        <w:t xml:space="preserve">que </w:t>
      </w:r>
      <w:bookmarkEnd w:id="0"/>
      <w:r w:rsidR="003A66E6" w:rsidRPr="003A66E6">
        <w:rPr>
          <w:rFonts w:cs="Arial"/>
          <w:sz w:val="22"/>
        </w:rPr>
        <w:t>conforman e</w:t>
      </w:r>
      <w:r w:rsidR="00C76AF8">
        <w:rPr>
          <w:rFonts w:cs="Arial"/>
          <w:sz w:val="22"/>
        </w:rPr>
        <w:t>l</w:t>
      </w:r>
      <w:r w:rsidR="003A66E6" w:rsidRPr="003A66E6">
        <w:rPr>
          <w:rFonts w:cs="Arial"/>
          <w:sz w:val="22"/>
        </w:rPr>
        <w:t xml:space="preserve"> expediente</w:t>
      </w:r>
      <w:r w:rsidR="00C76AF8">
        <w:rPr>
          <w:rFonts w:cs="Arial"/>
          <w:sz w:val="22"/>
        </w:rPr>
        <w:t>.</w:t>
      </w:r>
    </w:p>
    <w:p w:rsidR="003A66E6" w:rsidRDefault="003A66E6" w:rsidP="003A66E6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</w:rPr>
      </w:pPr>
      <w:r w:rsidRPr="003A66E6">
        <w:rPr>
          <w:rFonts w:cs="Arial"/>
          <w:sz w:val="22"/>
        </w:rPr>
        <w:t>Toda la documentación solicitada debe presentarse en idioma español u oficialmente traducida</w:t>
      </w:r>
      <w:r w:rsidR="00C76AF8">
        <w:rPr>
          <w:rFonts w:cs="Arial"/>
          <w:sz w:val="22"/>
        </w:rPr>
        <w:t>.</w:t>
      </w:r>
    </w:p>
    <w:p w:rsidR="003A66E6" w:rsidRDefault="003A66E6" w:rsidP="003A66E6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Los documentos</w:t>
      </w:r>
      <w:r w:rsidR="00044724">
        <w:rPr>
          <w:rFonts w:cs="Arial"/>
          <w:sz w:val="22"/>
        </w:rPr>
        <w:t xml:space="preserve"> </w:t>
      </w:r>
      <w:r w:rsidR="00044724" w:rsidRPr="00044724">
        <w:rPr>
          <w:rFonts w:cs="Arial"/>
          <w:sz w:val="22"/>
        </w:rPr>
        <w:t>públicos</w:t>
      </w:r>
      <w:r w:rsidR="00044724">
        <w:rPr>
          <w:rFonts w:cs="Arial"/>
          <w:sz w:val="22"/>
        </w:rPr>
        <w:t xml:space="preserve"> </w:t>
      </w:r>
      <w:r w:rsidR="00044724" w:rsidRPr="00044724">
        <w:rPr>
          <w:rFonts w:cs="Arial"/>
          <w:sz w:val="22"/>
        </w:rPr>
        <w:t>que vayan a surtir efecto legal en otro Estado o Gobierno</w:t>
      </w:r>
      <w:r>
        <w:rPr>
          <w:rFonts w:cs="Arial"/>
          <w:sz w:val="22"/>
        </w:rPr>
        <w:t xml:space="preserve"> </w:t>
      </w:r>
      <w:r w:rsidR="00044724">
        <w:rPr>
          <w:rFonts w:cs="Arial"/>
          <w:sz w:val="22"/>
        </w:rPr>
        <w:t>deben venir apostillados</w:t>
      </w:r>
      <w:r w:rsidR="00C76AF8">
        <w:rPr>
          <w:rFonts w:cs="Arial"/>
          <w:sz w:val="22"/>
        </w:rPr>
        <w:t>.</w:t>
      </w:r>
    </w:p>
    <w:p w:rsidR="003A66E6" w:rsidRPr="003A66E6" w:rsidRDefault="003A66E6" w:rsidP="003A66E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eastAsia="es-CR"/>
        </w:rPr>
      </w:pPr>
      <w:r w:rsidRPr="003A66E6">
        <w:rPr>
          <w:rFonts w:cs="Arial"/>
          <w:sz w:val="22"/>
        </w:rPr>
        <w:t xml:space="preserve">Para cualquier duda pueden comunicarse con la </w:t>
      </w:r>
      <w:r w:rsidR="00044724">
        <w:rPr>
          <w:rFonts w:cs="Arial"/>
          <w:sz w:val="22"/>
        </w:rPr>
        <w:t>Secretaría Técnica del CEC-CENTRAL-CCSS</w:t>
      </w:r>
      <w:r w:rsidRPr="003A66E6">
        <w:rPr>
          <w:rFonts w:cs="Arial"/>
          <w:sz w:val="22"/>
        </w:rPr>
        <w:t xml:space="preserve"> </w:t>
      </w:r>
      <w:r w:rsidR="00C76AF8">
        <w:rPr>
          <w:rFonts w:cs="Arial"/>
          <w:sz w:val="22"/>
        </w:rPr>
        <w:t>.</w:t>
      </w:r>
    </w:p>
    <w:sectPr w:rsidR="003A66E6" w:rsidRPr="003A66E6" w:rsidSect="00881E5B">
      <w:headerReference w:type="even" r:id="rId10"/>
      <w:headerReference w:type="default" r:id="rId11"/>
      <w:footerReference w:type="even" r:id="rId12"/>
      <w:footerReference w:type="default" r:id="rId13"/>
      <w:pgSz w:w="15842" w:h="12242" w:orient="landscape" w:code="1"/>
      <w:pgMar w:top="1418" w:right="1134" w:bottom="1418" w:left="1134" w:header="992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41B" w:rsidRDefault="00ED341B">
      <w:r>
        <w:separator/>
      </w:r>
    </w:p>
  </w:endnote>
  <w:endnote w:type="continuationSeparator" w:id="0">
    <w:p w:rsidR="00ED341B" w:rsidRDefault="00ED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A9D" w:rsidRDefault="00584A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4A9D" w:rsidRDefault="00584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A9D" w:rsidRDefault="00584A9D">
    <w:pPr>
      <w:pStyle w:val="Piedepgina"/>
      <w:framePr w:wrap="around" w:vAnchor="text" w:hAnchor="margin" w:xAlign="center" w:y="1"/>
      <w:rPr>
        <w:rStyle w:val="Nmerodepgina"/>
      </w:rPr>
    </w:pPr>
  </w:p>
  <w:p w:rsidR="00626D43" w:rsidRDefault="00626D43" w:rsidP="00626D43">
    <w:pPr>
      <w:pStyle w:val="Piedepgina"/>
      <w:tabs>
        <w:tab w:val="clear" w:pos="8504"/>
        <w:tab w:val="right" w:pos="9480"/>
      </w:tabs>
      <w:rPr>
        <w:rFonts w:ascii="Arial Black" w:hAnsi="Arial Black"/>
        <w:color w:val="333399"/>
        <w:sz w:val="16"/>
      </w:rPr>
    </w:pPr>
  </w:p>
  <w:p w:rsidR="007E724E" w:rsidRPr="007E724E" w:rsidRDefault="007E724E" w:rsidP="007E724E">
    <w:pPr>
      <w:pStyle w:val="IMPACTHeading1"/>
      <w:rPr>
        <w:rFonts w:ascii="Arial" w:hAnsi="Arial" w:cs="Arial"/>
        <w:b w:val="0"/>
        <w:sz w:val="16"/>
        <w:lang w:val="es-CR"/>
      </w:rPr>
    </w:pPr>
    <w:r>
      <w:rPr>
        <w:rFonts w:ascii="Arial" w:hAnsi="Arial" w:cs="Arial"/>
        <w:b w:val="0"/>
        <w:sz w:val="16"/>
        <w:szCs w:val="16"/>
        <w:lang w:val="es-CR"/>
      </w:rPr>
      <w:t>Documentos</w:t>
    </w:r>
    <w:r w:rsidR="00D454BC">
      <w:rPr>
        <w:rFonts w:ascii="Arial" w:hAnsi="Arial" w:cs="Arial"/>
        <w:b w:val="0"/>
        <w:sz w:val="16"/>
        <w:szCs w:val="16"/>
        <w:lang w:val="es-CR"/>
      </w:rPr>
      <w:t xml:space="preserve"> expediente del patrocinador</w:t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>
      <w:rPr>
        <w:rFonts w:ascii="Arial" w:hAnsi="Arial" w:cs="Arial"/>
        <w:b w:val="0"/>
        <w:sz w:val="16"/>
        <w:szCs w:val="16"/>
        <w:lang w:val="es-CR"/>
      </w:rPr>
      <w:t xml:space="preserve">                                                             </w:t>
    </w:r>
    <w:r w:rsidRPr="00626D43">
      <w:rPr>
        <w:rFonts w:ascii="Arial" w:hAnsi="Arial" w:cs="Arial"/>
        <w:b w:val="0"/>
        <w:sz w:val="16"/>
        <w:lang w:val="es-CR"/>
      </w:rPr>
      <w:t xml:space="preserve">Página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PAGE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  <w:r w:rsidRPr="00626D43">
      <w:rPr>
        <w:rFonts w:ascii="Arial" w:hAnsi="Arial" w:cs="Arial"/>
        <w:b w:val="0"/>
        <w:sz w:val="16"/>
        <w:lang w:val="es-CR"/>
      </w:rPr>
      <w:t xml:space="preserve"> de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NUMPAGES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  <w:r>
      <w:rPr>
        <w:rFonts w:ascii="Arial" w:hAnsi="Arial" w:cs="Arial"/>
        <w:b w:val="0"/>
        <w:sz w:val="16"/>
        <w:szCs w:val="16"/>
        <w:lang w:val="es-CR"/>
      </w:rPr>
      <w:t xml:space="preserve"> </w:t>
    </w:r>
  </w:p>
  <w:p w:rsidR="00CA74A6" w:rsidRPr="00CA74A6" w:rsidRDefault="0056368A" w:rsidP="00CA74A6">
    <w:pPr>
      <w:pStyle w:val="IMPACTHeading1"/>
      <w:tabs>
        <w:tab w:val="right" w:pos="9923"/>
      </w:tabs>
      <w:rPr>
        <w:lang w:val="es-CR"/>
      </w:rPr>
    </w:pPr>
    <w:r w:rsidRPr="00CA74A6">
      <w:rPr>
        <w:rFonts w:ascii="Calibri Light" w:hAnsi="Calibri Light" w:cs="Arial"/>
        <w:b w:val="0"/>
        <w:sz w:val="16"/>
        <w:szCs w:val="16"/>
        <w:lang w:val="es-CR"/>
      </w:rPr>
      <w:t xml:space="preserve">Revisado </w:t>
    </w:r>
    <w:r w:rsidR="008578AE">
      <w:rPr>
        <w:rFonts w:ascii="Calibri Light" w:hAnsi="Calibri Light" w:cs="Arial"/>
        <w:b w:val="0"/>
        <w:sz w:val="16"/>
        <w:szCs w:val="16"/>
        <w:lang w:val="es-CR"/>
      </w:rPr>
      <w:t>M</w:t>
    </w:r>
    <w:r w:rsidR="003A66E6">
      <w:rPr>
        <w:rFonts w:ascii="Calibri Light" w:hAnsi="Calibri Light" w:cs="Arial"/>
        <w:b w:val="0"/>
        <w:sz w:val="16"/>
        <w:szCs w:val="16"/>
        <w:lang w:val="es-CR"/>
      </w:rPr>
      <w:t>AYO</w:t>
    </w:r>
    <w:r>
      <w:rPr>
        <w:rFonts w:ascii="Calibri Light" w:hAnsi="Calibri Light" w:cs="Arial"/>
        <w:b w:val="0"/>
        <w:sz w:val="16"/>
        <w:szCs w:val="16"/>
        <w:lang w:val="es-CR"/>
      </w:rPr>
      <w:t xml:space="preserve"> 202</w:t>
    </w:r>
    <w:r w:rsidR="00CE4AA6">
      <w:rPr>
        <w:rFonts w:ascii="Calibri Light" w:hAnsi="Calibri Light" w:cs="Arial"/>
        <w:b w:val="0"/>
        <w:sz w:val="16"/>
        <w:szCs w:val="16"/>
        <w:lang w:val="es-CR"/>
      </w:rPr>
      <w:t>3</w:t>
    </w:r>
    <w:r>
      <w:rPr>
        <w:rFonts w:ascii="Calibri Light" w:hAnsi="Calibri Light" w:cs="Arial"/>
        <w:b w:val="0"/>
        <w:sz w:val="16"/>
        <w:szCs w:val="16"/>
        <w:lang w:val="es-CR"/>
      </w:rPr>
      <w:t xml:space="preserve"> </w:t>
    </w:r>
    <w:r w:rsidR="00CA74A6" w:rsidRPr="00CA74A6">
      <w:rPr>
        <w:rFonts w:ascii="Calibri Light" w:hAnsi="Calibri Light" w:cs="Arial"/>
        <w:b w:val="0"/>
        <w:sz w:val="16"/>
        <w:szCs w:val="16"/>
        <w:lang w:val="es-CR"/>
      </w:rPr>
      <w:t xml:space="preserve">©Derechos de autor </w:t>
    </w:r>
    <w:r>
      <w:rPr>
        <w:rFonts w:ascii="Calibri Light" w:hAnsi="Calibri Light" w:cs="Arial"/>
        <w:b w:val="0"/>
        <w:sz w:val="16"/>
        <w:szCs w:val="16"/>
        <w:lang w:val="es-CR"/>
      </w:rPr>
      <w:t>202</w:t>
    </w:r>
    <w:r w:rsidR="00CE4AA6">
      <w:rPr>
        <w:rFonts w:ascii="Calibri Light" w:hAnsi="Calibri Light" w:cs="Arial"/>
        <w:b w:val="0"/>
        <w:sz w:val="16"/>
        <w:szCs w:val="16"/>
        <w:lang w:val="es-CR"/>
      </w:rPr>
      <w:t>3</w:t>
    </w:r>
    <w:r>
      <w:rPr>
        <w:rFonts w:ascii="Calibri Light" w:hAnsi="Calibri Light" w:cs="Arial"/>
        <w:b w:val="0"/>
        <w:sz w:val="16"/>
        <w:szCs w:val="16"/>
        <w:lang w:val="es-CR"/>
      </w:rPr>
      <w:t>.</w:t>
    </w:r>
    <w:r w:rsidR="00CA74A6" w:rsidRPr="00CA74A6">
      <w:rPr>
        <w:rFonts w:ascii="Calibri Light" w:hAnsi="Calibri Light" w:cs="Arial"/>
        <w:b w:val="0"/>
        <w:sz w:val="16"/>
        <w:szCs w:val="16"/>
        <w:lang w:val="es-CR"/>
      </w:rPr>
      <w:t xml:space="preserve"> Caja Costarricense de Seguro Social</w:t>
    </w:r>
    <w:r w:rsidR="00CA74A6" w:rsidRPr="00CA74A6">
      <w:rPr>
        <w:rFonts w:ascii="Arial" w:hAnsi="Arial" w:cs="Arial"/>
        <w:b w:val="0"/>
        <w:sz w:val="16"/>
        <w:lang w:val="es-CR"/>
      </w:rPr>
      <w:t xml:space="preserve"> </w:t>
    </w:r>
    <w:r w:rsidR="00CA74A6">
      <w:rPr>
        <w:rFonts w:ascii="Arial" w:hAnsi="Arial" w:cs="Arial"/>
        <w:b w:val="0"/>
        <w:sz w:val="16"/>
        <w:lang w:val="es-C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41B" w:rsidRDefault="00ED341B">
      <w:r>
        <w:separator/>
      </w:r>
    </w:p>
  </w:footnote>
  <w:footnote w:type="continuationSeparator" w:id="0">
    <w:p w:rsidR="00ED341B" w:rsidRDefault="00ED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A9D" w:rsidRDefault="00584A9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4A9D" w:rsidRDefault="00584A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24E" w:rsidRDefault="00F41746" w:rsidP="007E724E">
    <w:pPr>
      <w:tabs>
        <w:tab w:val="left" w:pos="993"/>
      </w:tabs>
      <w:ind w:left="851"/>
      <w:rPr>
        <w:rFonts w:ascii="Arial-BoldMT" w:eastAsia="Calibri" w:hAnsi="Arial-BoldMT" w:cs="Arial-BoldMT"/>
        <w:bCs/>
        <w:sz w:val="20"/>
        <w:szCs w:val="20"/>
        <w:lang w:val="es-CR" w:eastAsia="es-CR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-5715</wp:posOffset>
          </wp:positionV>
          <wp:extent cx="414655" cy="428625"/>
          <wp:effectExtent l="0" t="0" r="0" b="0"/>
          <wp:wrapNone/>
          <wp:docPr id="8" name="0 Imagen" descr="CCS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CS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24E" w:rsidRPr="00FE7FF3">
      <w:rPr>
        <w:rFonts w:ascii="Arial-BoldMT" w:eastAsia="Calibri" w:hAnsi="Arial-BoldMT" w:cs="Arial-BoldMT"/>
        <w:bCs/>
        <w:sz w:val="20"/>
        <w:szCs w:val="20"/>
        <w:lang w:val="es-CR" w:eastAsia="es-CR"/>
      </w:rPr>
      <w:t>CAJA COSTARRICENSE DE SEGURO SOCIAL</w:t>
    </w:r>
  </w:p>
  <w:p w:rsidR="007E724E" w:rsidRPr="008D08A2" w:rsidRDefault="007E724E" w:rsidP="007E724E">
    <w:pPr>
      <w:tabs>
        <w:tab w:val="left" w:pos="993"/>
      </w:tabs>
      <w:ind w:left="851"/>
      <w:rPr>
        <w:rFonts w:eastAsia="Calibri" w:cs="Arial"/>
        <w:bCs/>
        <w:sz w:val="20"/>
        <w:szCs w:val="20"/>
        <w:lang w:val="es-CR" w:eastAsia="es-CR"/>
      </w:rPr>
    </w:pPr>
    <w:r w:rsidRPr="008D08A2">
      <w:rPr>
        <w:rFonts w:eastAsia="Calibri" w:cs="Arial"/>
        <w:bCs/>
        <w:sz w:val="20"/>
        <w:szCs w:val="20"/>
        <w:lang w:val="es-CR" w:eastAsia="es-CR"/>
      </w:rPr>
      <w:t xml:space="preserve">Comité Ético Científico </w:t>
    </w:r>
    <w:r w:rsidR="00F24761">
      <w:rPr>
        <w:rFonts w:eastAsia="Calibri" w:cs="Arial"/>
        <w:bCs/>
        <w:sz w:val="20"/>
        <w:szCs w:val="20"/>
        <w:lang w:val="es-CR" w:eastAsia="es-CR"/>
      </w:rPr>
      <w:t>Central</w:t>
    </w:r>
    <w:r w:rsidRPr="008D08A2">
      <w:rPr>
        <w:rFonts w:eastAsia="Calibri" w:cs="Arial"/>
        <w:bCs/>
        <w:sz w:val="20"/>
        <w:szCs w:val="20"/>
        <w:lang w:val="es-CR" w:eastAsia="es-CR"/>
      </w:rPr>
      <w:t xml:space="preserve"> (CEC-CE</w:t>
    </w:r>
    <w:r w:rsidR="00F24761">
      <w:rPr>
        <w:rFonts w:eastAsia="Calibri" w:cs="Arial"/>
        <w:bCs/>
        <w:sz w:val="20"/>
        <w:szCs w:val="20"/>
        <w:lang w:val="es-CR" w:eastAsia="es-CR"/>
      </w:rPr>
      <w:t>NTRAL-CCSS</w:t>
    </w:r>
    <w:r w:rsidRPr="008D08A2">
      <w:rPr>
        <w:rFonts w:eastAsia="Calibri" w:cs="Arial"/>
        <w:bCs/>
        <w:sz w:val="20"/>
        <w:szCs w:val="20"/>
        <w:lang w:val="es-CR" w:eastAsia="es-CR"/>
      </w:rPr>
      <w:t>)</w:t>
    </w:r>
  </w:p>
  <w:p w:rsidR="007E724E" w:rsidRPr="008D08A2" w:rsidRDefault="007E724E" w:rsidP="007E724E">
    <w:pPr>
      <w:tabs>
        <w:tab w:val="left" w:pos="993"/>
      </w:tabs>
      <w:ind w:left="851"/>
      <w:rPr>
        <w:rFonts w:eastAsia="Calibri" w:cs="Arial"/>
        <w:bCs/>
        <w:sz w:val="20"/>
        <w:szCs w:val="20"/>
        <w:lang w:val="es-CR" w:eastAsia="es-CR"/>
      </w:rPr>
    </w:pPr>
    <w:r w:rsidRPr="008D08A2">
      <w:rPr>
        <w:rFonts w:cs="Arial"/>
        <w:sz w:val="20"/>
        <w:szCs w:val="20"/>
      </w:rPr>
      <w:t>Teléfono: 2519-3044</w:t>
    </w:r>
  </w:p>
  <w:p w:rsidR="00584A9D" w:rsidRPr="00971046" w:rsidRDefault="00584A9D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D92"/>
    <w:multiLevelType w:val="hybridMultilevel"/>
    <w:tmpl w:val="2FD21AA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78F3"/>
    <w:multiLevelType w:val="hybridMultilevel"/>
    <w:tmpl w:val="BE30D7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ABE"/>
    <w:multiLevelType w:val="hybridMultilevel"/>
    <w:tmpl w:val="CE7031E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BAD"/>
    <w:multiLevelType w:val="hybridMultilevel"/>
    <w:tmpl w:val="2576A6B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28C"/>
    <w:multiLevelType w:val="multilevel"/>
    <w:tmpl w:val="6CC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839"/>
    <w:multiLevelType w:val="hybridMultilevel"/>
    <w:tmpl w:val="A85EB9D0"/>
    <w:lvl w:ilvl="0" w:tplc="EDD812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958"/>
    <w:multiLevelType w:val="hybridMultilevel"/>
    <w:tmpl w:val="B3BE1974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15AD"/>
    <w:multiLevelType w:val="multilevel"/>
    <w:tmpl w:val="F57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84949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97C"/>
    <w:multiLevelType w:val="multilevel"/>
    <w:tmpl w:val="F4D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41E93"/>
    <w:multiLevelType w:val="hybridMultilevel"/>
    <w:tmpl w:val="6D083C9A"/>
    <w:lvl w:ilvl="0" w:tplc="A3E88B9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348" w:hanging="360"/>
      </w:pPr>
    </w:lvl>
    <w:lvl w:ilvl="2" w:tplc="140A001B" w:tentative="1">
      <w:start w:val="1"/>
      <w:numFmt w:val="lowerRoman"/>
      <w:lvlText w:val="%3."/>
      <w:lvlJc w:val="right"/>
      <w:pPr>
        <w:ind w:left="4068" w:hanging="180"/>
      </w:pPr>
    </w:lvl>
    <w:lvl w:ilvl="3" w:tplc="140A000F" w:tentative="1">
      <w:start w:val="1"/>
      <w:numFmt w:val="decimal"/>
      <w:lvlText w:val="%4."/>
      <w:lvlJc w:val="left"/>
      <w:pPr>
        <w:ind w:left="4788" w:hanging="360"/>
      </w:pPr>
    </w:lvl>
    <w:lvl w:ilvl="4" w:tplc="140A0019" w:tentative="1">
      <w:start w:val="1"/>
      <w:numFmt w:val="lowerLetter"/>
      <w:lvlText w:val="%5."/>
      <w:lvlJc w:val="left"/>
      <w:pPr>
        <w:ind w:left="5508" w:hanging="360"/>
      </w:pPr>
    </w:lvl>
    <w:lvl w:ilvl="5" w:tplc="140A001B" w:tentative="1">
      <w:start w:val="1"/>
      <w:numFmt w:val="lowerRoman"/>
      <w:lvlText w:val="%6."/>
      <w:lvlJc w:val="right"/>
      <w:pPr>
        <w:ind w:left="6228" w:hanging="180"/>
      </w:pPr>
    </w:lvl>
    <w:lvl w:ilvl="6" w:tplc="140A000F" w:tentative="1">
      <w:start w:val="1"/>
      <w:numFmt w:val="decimal"/>
      <w:lvlText w:val="%7."/>
      <w:lvlJc w:val="left"/>
      <w:pPr>
        <w:ind w:left="6948" w:hanging="360"/>
      </w:pPr>
    </w:lvl>
    <w:lvl w:ilvl="7" w:tplc="140A0019" w:tentative="1">
      <w:start w:val="1"/>
      <w:numFmt w:val="lowerLetter"/>
      <w:lvlText w:val="%8."/>
      <w:lvlJc w:val="left"/>
      <w:pPr>
        <w:ind w:left="7668" w:hanging="360"/>
      </w:pPr>
    </w:lvl>
    <w:lvl w:ilvl="8" w:tplc="14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3E5878F5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78AC"/>
    <w:multiLevelType w:val="hybridMultilevel"/>
    <w:tmpl w:val="B3BE1974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71D6E"/>
    <w:multiLevelType w:val="hybridMultilevel"/>
    <w:tmpl w:val="A108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23DA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2921"/>
    <w:multiLevelType w:val="hybridMultilevel"/>
    <w:tmpl w:val="2EBC2D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32F5"/>
    <w:multiLevelType w:val="hybridMultilevel"/>
    <w:tmpl w:val="17A8C7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41D"/>
    <w:multiLevelType w:val="hybridMultilevel"/>
    <w:tmpl w:val="F410A6A4"/>
    <w:lvl w:ilvl="0" w:tplc="EDD812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70387"/>
    <w:multiLevelType w:val="hybridMultilevel"/>
    <w:tmpl w:val="4AE6B9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71CD7"/>
    <w:multiLevelType w:val="hybridMultilevel"/>
    <w:tmpl w:val="193699B8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277C"/>
    <w:multiLevelType w:val="hybridMultilevel"/>
    <w:tmpl w:val="E6B2D9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8E2"/>
    <w:multiLevelType w:val="hybridMultilevel"/>
    <w:tmpl w:val="45A41C4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F">
      <w:start w:val="1"/>
      <w:numFmt w:val="decimal"/>
      <w:lvlText w:val="%2."/>
      <w:lvlJc w:val="lef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5605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95543">
    <w:abstractNumId w:val="7"/>
  </w:num>
  <w:num w:numId="3" w16cid:durableId="21187198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987794">
    <w:abstractNumId w:val="20"/>
  </w:num>
  <w:num w:numId="5" w16cid:durableId="587925375">
    <w:abstractNumId w:val="2"/>
  </w:num>
  <w:num w:numId="6" w16cid:durableId="1383942265">
    <w:abstractNumId w:val="0"/>
  </w:num>
  <w:num w:numId="7" w16cid:durableId="2105297326">
    <w:abstractNumId w:val="15"/>
  </w:num>
  <w:num w:numId="8" w16cid:durableId="1239946461">
    <w:abstractNumId w:val="14"/>
  </w:num>
  <w:num w:numId="9" w16cid:durableId="492338073">
    <w:abstractNumId w:val="11"/>
  </w:num>
  <w:num w:numId="10" w16cid:durableId="2076582301">
    <w:abstractNumId w:val="8"/>
  </w:num>
  <w:num w:numId="11" w16cid:durableId="1092817442">
    <w:abstractNumId w:val="12"/>
  </w:num>
  <w:num w:numId="12" w16cid:durableId="1274939240">
    <w:abstractNumId w:val="21"/>
  </w:num>
  <w:num w:numId="13" w16cid:durableId="1622833415">
    <w:abstractNumId w:val="13"/>
  </w:num>
  <w:num w:numId="14" w16cid:durableId="1264221334">
    <w:abstractNumId w:val="18"/>
  </w:num>
  <w:num w:numId="15" w16cid:durableId="1525904203">
    <w:abstractNumId w:val="16"/>
  </w:num>
  <w:num w:numId="16" w16cid:durableId="1530755782">
    <w:abstractNumId w:val="10"/>
  </w:num>
  <w:num w:numId="17" w16cid:durableId="1600210336">
    <w:abstractNumId w:val="1"/>
  </w:num>
  <w:num w:numId="18" w16cid:durableId="15967424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95717">
    <w:abstractNumId w:val="3"/>
  </w:num>
  <w:num w:numId="20" w16cid:durableId="1145243865">
    <w:abstractNumId w:val="6"/>
  </w:num>
  <w:num w:numId="21" w16cid:durableId="253363109">
    <w:abstractNumId w:val="19"/>
  </w:num>
  <w:num w:numId="22" w16cid:durableId="1890260689">
    <w:abstractNumId w:val="17"/>
  </w:num>
  <w:num w:numId="23" w16cid:durableId="19606451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R" w:vendorID="64" w:dllVersion="131078" w:nlCheck="1" w:checkStyle="1"/>
  <w:activeWritingStyle w:appName="MSWord" w:lang="es-ES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9D"/>
    <w:rsid w:val="00006273"/>
    <w:rsid w:val="00026C06"/>
    <w:rsid w:val="00031426"/>
    <w:rsid w:val="00044724"/>
    <w:rsid w:val="00051291"/>
    <w:rsid w:val="00053003"/>
    <w:rsid w:val="000560EA"/>
    <w:rsid w:val="000601EA"/>
    <w:rsid w:val="000647B3"/>
    <w:rsid w:val="00077109"/>
    <w:rsid w:val="000875BD"/>
    <w:rsid w:val="000929BB"/>
    <w:rsid w:val="00095387"/>
    <w:rsid w:val="000A5216"/>
    <w:rsid w:val="000A6975"/>
    <w:rsid w:val="000B0ABD"/>
    <w:rsid w:val="000C4ED7"/>
    <w:rsid w:val="000C6E5C"/>
    <w:rsid w:val="000D4B95"/>
    <w:rsid w:val="000D596C"/>
    <w:rsid w:val="000E16A4"/>
    <w:rsid w:val="000F05C1"/>
    <w:rsid w:val="000F26B1"/>
    <w:rsid w:val="000F54B4"/>
    <w:rsid w:val="001015E1"/>
    <w:rsid w:val="001103EF"/>
    <w:rsid w:val="0011594A"/>
    <w:rsid w:val="00133188"/>
    <w:rsid w:val="00146DD6"/>
    <w:rsid w:val="0016197B"/>
    <w:rsid w:val="00163E50"/>
    <w:rsid w:val="001676CA"/>
    <w:rsid w:val="00167BC8"/>
    <w:rsid w:val="00172FE8"/>
    <w:rsid w:val="001773E7"/>
    <w:rsid w:val="0018761C"/>
    <w:rsid w:val="001A24E7"/>
    <w:rsid w:val="001A39EC"/>
    <w:rsid w:val="001B0A4D"/>
    <w:rsid w:val="001B1EC6"/>
    <w:rsid w:val="001B4BA7"/>
    <w:rsid w:val="001C3C52"/>
    <w:rsid w:val="001D0267"/>
    <w:rsid w:val="001E0A56"/>
    <w:rsid w:val="001F722E"/>
    <w:rsid w:val="002149B7"/>
    <w:rsid w:val="00220081"/>
    <w:rsid w:val="00223C0C"/>
    <w:rsid w:val="00224D1A"/>
    <w:rsid w:val="002326CE"/>
    <w:rsid w:val="002412DC"/>
    <w:rsid w:val="0025017A"/>
    <w:rsid w:val="00253B58"/>
    <w:rsid w:val="00257263"/>
    <w:rsid w:val="00263790"/>
    <w:rsid w:val="0027658A"/>
    <w:rsid w:val="00276F60"/>
    <w:rsid w:val="00284905"/>
    <w:rsid w:val="002A208A"/>
    <w:rsid w:val="002A23E0"/>
    <w:rsid w:val="002A2F83"/>
    <w:rsid w:val="002A419E"/>
    <w:rsid w:val="002B6CA7"/>
    <w:rsid w:val="002B71AE"/>
    <w:rsid w:val="002D1C15"/>
    <w:rsid w:val="002E42E6"/>
    <w:rsid w:val="00300B27"/>
    <w:rsid w:val="0030131E"/>
    <w:rsid w:val="003109C6"/>
    <w:rsid w:val="00320A61"/>
    <w:rsid w:val="00335205"/>
    <w:rsid w:val="003371C2"/>
    <w:rsid w:val="00337A0C"/>
    <w:rsid w:val="00337C3D"/>
    <w:rsid w:val="003472C1"/>
    <w:rsid w:val="003741D8"/>
    <w:rsid w:val="003822E0"/>
    <w:rsid w:val="003837E2"/>
    <w:rsid w:val="003915D4"/>
    <w:rsid w:val="003A311B"/>
    <w:rsid w:val="003A4320"/>
    <w:rsid w:val="003A66E6"/>
    <w:rsid w:val="003A6F45"/>
    <w:rsid w:val="003B369C"/>
    <w:rsid w:val="003B4F99"/>
    <w:rsid w:val="003B5625"/>
    <w:rsid w:val="003B611A"/>
    <w:rsid w:val="003C62B5"/>
    <w:rsid w:val="003D22D5"/>
    <w:rsid w:val="00401EA5"/>
    <w:rsid w:val="00427BA2"/>
    <w:rsid w:val="00434602"/>
    <w:rsid w:val="00442656"/>
    <w:rsid w:val="004505CE"/>
    <w:rsid w:val="004613AE"/>
    <w:rsid w:val="00466FC2"/>
    <w:rsid w:val="00470615"/>
    <w:rsid w:val="00470926"/>
    <w:rsid w:val="00472F14"/>
    <w:rsid w:val="0048184A"/>
    <w:rsid w:val="004847B9"/>
    <w:rsid w:val="00484DFA"/>
    <w:rsid w:val="00491F69"/>
    <w:rsid w:val="00494871"/>
    <w:rsid w:val="004A0F38"/>
    <w:rsid w:val="004B25F0"/>
    <w:rsid w:val="004B758E"/>
    <w:rsid w:val="004E3BE1"/>
    <w:rsid w:val="004E5BEC"/>
    <w:rsid w:val="004F24BE"/>
    <w:rsid w:val="0050119B"/>
    <w:rsid w:val="00505AA2"/>
    <w:rsid w:val="005106E8"/>
    <w:rsid w:val="00513907"/>
    <w:rsid w:val="00530405"/>
    <w:rsid w:val="00533E5C"/>
    <w:rsid w:val="00543A35"/>
    <w:rsid w:val="00546DCD"/>
    <w:rsid w:val="005470A5"/>
    <w:rsid w:val="00556CDA"/>
    <w:rsid w:val="00557D00"/>
    <w:rsid w:val="0056368A"/>
    <w:rsid w:val="005662D1"/>
    <w:rsid w:val="00571782"/>
    <w:rsid w:val="00575857"/>
    <w:rsid w:val="005775C4"/>
    <w:rsid w:val="00577B11"/>
    <w:rsid w:val="00580F67"/>
    <w:rsid w:val="005816B3"/>
    <w:rsid w:val="00584A9D"/>
    <w:rsid w:val="0059145C"/>
    <w:rsid w:val="005965A4"/>
    <w:rsid w:val="00597372"/>
    <w:rsid w:val="005A134D"/>
    <w:rsid w:val="005D0E68"/>
    <w:rsid w:val="005D4C13"/>
    <w:rsid w:val="005D4E13"/>
    <w:rsid w:val="005D6EDB"/>
    <w:rsid w:val="005E0095"/>
    <w:rsid w:val="005F1000"/>
    <w:rsid w:val="005F51BD"/>
    <w:rsid w:val="005F6554"/>
    <w:rsid w:val="0061754F"/>
    <w:rsid w:val="006214E4"/>
    <w:rsid w:val="00625D95"/>
    <w:rsid w:val="00626D43"/>
    <w:rsid w:val="00632EC5"/>
    <w:rsid w:val="00633149"/>
    <w:rsid w:val="00640164"/>
    <w:rsid w:val="006546FA"/>
    <w:rsid w:val="00665A3B"/>
    <w:rsid w:val="00672415"/>
    <w:rsid w:val="00672A05"/>
    <w:rsid w:val="0068567E"/>
    <w:rsid w:val="0068658D"/>
    <w:rsid w:val="006B70F3"/>
    <w:rsid w:val="006C06F8"/>
    <w:rsid w:val="006C0F1E"/>
    <w:rsid w:val="006D099F"/>
    <w:rsid w:val="006D69E9"/>
    <w:rsid w:val="006E4107"/>
    <w:rsid w:val="006F1005"/>
    <w:rsid w:val="006F72F6"/>
    <w:rsid w:val="007076E9"/>
    <w:rsid w:val="0071063D"/>
    <w:rsid w:val="007134F9"/>
    <w:rsid w:val="00714D0D"/>
    <w:rsid w:val="007174F6"/>
    <w:rsid w:val="007202F4"/>
    <w:rsid w:val="00720BF2"/>
    <w:rsid w:val="00722AD3"/>
    <w:rsid w:val="00730B53"/>
    <w:rsid w:val="00752C48"/>
    <w:rsid w:val="0076182F"/>
    <w:rsid w:val="007673F6"/>
    <w:rsid w:val="007676F2"/>
    <w:rsid w:val="00775C3D"/>
    <w:rsid w:val="00782BE2"/>
    <w:rsid w:val="007901F8"/>
    <w:rsid w:val="00793BF1"/>
    <w:rsid w:val="00796F52"/>
    <w:rsid w:val="007A0BB1"/>
    <w:rsid w:val="007A15AF"/>
    <w:rsid w:val="007A4B67"/>
    <w:rsid w:val="007B5154"/>
    <w:rsid w:val="007E724E"/>
    <w:rsid w:val="007F178F"/>
    <w:rsid w:val="00832F7B"/>
    <w:rsid w:val="00833ABC"/>
    <w:rsid w:val="008375EC"/>
    <w:rsid w:val="008405D4"/>
    <w:rsid w:val="00846AD8"/>
    <w:rsid w:val="00846C1C"/>
    <w:rsid w:val="008578AE"/>
    <w:rsid w:val="00864900"/>
    <w:rsid w:val="00874857"/>
    <w:rsid w:val="00876596"/>
    <w:rsid w:val="00877DB7"/>
    <w:rsid w:val="00881E5B"/>
    <w:rsid w:val="00881FBF"/>
    <w:rsid w:val="008833FA"/>
    <w:rsid w:val="00884D00"/>
    <w:rsid w:val="00890D60"/>
    <w:rsid w:val="00897EBE"/>
    <w:rsid w:val="008A3048"/>
    <w:rsid w:val="008A4002"/>
    <w:rsid w:val="008A44CB"/>
    <w:rsid w:val="008B1747"/>
    <w:rsid w:val="008B45F2"/>
    <w:rsid w:val="008B7B4D"/>
    <w:rsid w:val="008D06C0"/>
    <w:rsid w:val="008D3CF7"/>
    <w:rsid w:val="008D764A"/>
    <w:rsid w:val="008E0599"/>
    <w:rsid w:val="008E5730"/>
    <w:rsid w:val="008E7CEE"/>
    <w:rsid w:val="008F75BA"/>
    <w:rsid w:val="00902A00"/>
    <w:rsid w:val="00904904"/>
    <w:rsid w:val="009076A2"/>
    <w:rsid w:val="00910F99"/>
    <w:rsid w:val="00925E1B"/>
    <w:rsid w:val="0094618A"/>
    <w:rsid w:val="00954043"/>
    <w:rsid w:val="00957686"/>
    <w:rsid w:val="00971046"/>
    <w:rsid w:val="009759E0"/>
    <w:rsid w:val="00980792"/>
    <w:rsid w:val="00982891"/>
    <w:rsid w:val="009A6249"/>
    <w:rsid w:val="009B3BC5"/>
    <w:rsid w:val="009C2031"/>
    <w:rsid w:val="009D72F3"/>
    <w:rsid w:val="009D76DB"/>
    <w:rsid w:val="009F058E"/>
    <w:rsid w:val="009F5190"/>
    <w:rsid w:val="009F7413"/>
    <w:rsid w:val="00A07E3F"/>
    <w:rsid w:val="00A11BBF"/>
    <w:rsid w:val="00A14661"/>
    <w:rsid w:val="00A17C3B"/>
    <w:rsid w:val="00A219F4"/>
    <w:rsid w:val="00A32171"/>
    <w:rsid w:val="00A32488"/>
    <w:rsid w:val="00A344D1"/>
    <w:rsid w:val="00A35E4B"/>
    <w:rsid w:val="00A36C0B"/>
    <w:rsid w:val="00A37370"/>
    <w:rsid w:val="00A41364"/>
    <w:rsid w:val="00A435E0"/>
    <w:rsid w:val="00A44203"/>
    <w:rsid w:val="00A578DC"/>
    <w:rsid w:val="00A60585"/>
    <w:rsid w:val="00A635E9"/>
    <w:rsid w:val="00A67C7D"/>
    <w:rsid w:val="00A729DA"/>
    <w:rsid w:val="00A952D7"/>
    <w:rsid w:val="00AA2CC2"/>
    <w:rsid w:val="00AA5EB1"/>
    <w:rsid w:val="00AB6109"/>
    <w:rsid w:val="00AB633E"/>
    <w:rsid w:val="00AE190A"/>
    <w:rsid w:val="00AF34BE"/>
    <w:rsid w:val="00B042D1"/>
    <w:rsid w:val="00B12989"/>
    <w:rsid w:val="00B1468B"/>
    <w:rsid w:val="00B15DD7"/>
    <w:rsid w:val="00B321AA"/>
    <w:rsid w:val="00B378D4"/>
    <w:rsid w:val="00B57152"/>
    <w:rsid w:val="00B63F5B"/>
    <w:rsid w:val="00B71B53"/>
    <w:rsid w:val="00B72703"/>
    <w:rsid w:val="00B7313A"/>
    <w:rsid w:val="00BE038B"/>
    <w:rsid w:val="00BE1F5F"/>
    <w:rsid w:val="00BE7A08"/>
    <w:rsid w:val="00BF1C82"/>
    <w:rsid w:val="00C05275"/>
    <w:rsid w:val="00C212EA"/>
    <w:rsid w:val="00C24F56"/>
    <w:rsid w:val="00C25BA3"/>
    <w:rsid w:val="00C25CFB"/>
    <w:rsid w:val="00C27D87"/>
    <w:rsid w:val="00C333E3"/>
    <w:rsid w:val="00C3758D"/>
    <w:rsid w:val="00C40927"/>
    <w:rsid w:val="00C46DEF"/>
    <w:rsid w:val="00C52311"/>
    <w:rsid w:val="00C5337D"/>
    <w:rsid w:val="00C54A5C"/>
    <w:rsid w:val="00C55D0B"/>
    <w:rsid w:val="00C76AF8"/>
    <w:rsid w:val="00C9002C"/>
    <w:rsid w:val="00C92B2F"/>
    <w:rsid w:val="00C95059"/>
    <w:rsid w:val="00CA3D6A"/>
    <w:rsid w:val="00CA58BD"/>
    <w:rsid w:val="00CA74A6"/>
    <w:rsid w:val="00CB44A7"/>
    <w:rsid w:val="00CC0DEF"/>
    <w:rsid w:val="00CC5460"/>
    <w:rsid w:val="00CC63C1"/>
    <w:rsid w:val="00CE4AA6"/>
    <w:rsid w:val="00CF1956"/>
    <w:rsid w:val="00CF2076"/>
    <w:rsid w:val="00CF2D8B"/>
    <w:rsid w:val="00D01A9E"/>
    <w:rsid w:val="00D01B63"/>
    <w:rsid w:val="00D1497C"/>
    <w:rsid w:val="00D1708C"/>
    <w:rsid w:val="00D22B60"/>
    <w:rsid w:val="00D26ABB"/>
    <w:rsid w:val="00D426BE"/>
    <w:rsid w:val="00D44762"/>
    <w:rsid w:val="00D45149"/>
    <w:rsid w:val="00D454BC"/>
    <w:rsid w:val="00D51ADA"/>
    <w:rsid w:val="00D549DC"/>
    <w:rsid w:val="00D56F75"/>
    <w:rsid w:val="00D62CCF"/>
    <w:rsid w:val="00D67566"/>
    <w:rsid w:val="00D67E94"/>
    <w:rsid w:val="00D82847"/>
    <w:rsid w:val="00D84695"/>
    <w:rsid w:val="00D91FBF"/>
    <w:rsid w:val="00D97B94"/>
    <w:rsid w:val="00DA49FA"/>
    <w:rsid w:val="00DC468D"/>
    <w:rsid w:val="00DC691E"/>
    <w:rsid w:val="00DC7BD7"/>
    <w:rsid w:val="00DD0373"/>
    <w:rsid w:val="00DD1DBB"/>
    <w:rsid w:val="00DD3925"/>
    <w:rsid w:val="00DE43C6"/>
    <w:rsid w:val="00DF22E2"/>
    <w:rsid w:val="00DF3DAC"/>
    <w:rsid w:val="00DF5AF5"/>
    <w:rsid w:val="00E13EF7"/>
    <w:rsid w:val="00E167EF"/>
    <w:rsid w:val="00E37051"/>
    <w:rsid w:val="00E5012D"/>
    <w:rsid w:val="00E501A9"/>
    <w:rsid w:val="00E572AC"/>
    <w:rsid w:val="00E73CF0"/>
    <w:rsid w:val="00E84E0C"/>
    <w:rsid w:val="00E87FCD"/>
    <w:rsid w:val="00E9541B"/>
    <w:rsid w:val="00EA1265"/>
    <w:rsid w:val="00EB4C0B"/>
    <w:rsid w:val="00EB5D1B"/>
    <w:rsid w:val="00EC7B22"/>
    <w:rsid w:val="00ED1ABE"/>
    <w:rsid w:val="00ED341B"/>
    <w:rsid w:val="00F02478"/>
    <w:rsid w:val="00F14948"/>
    <w:rsid w:val="00F24761"/>
    <w:rsid w:val="00F270B7"/>
    <w:rsid w:val="00F30ADB"/>
    <w:rsid w:val="00F37E1A"/>
    <w:rsid w:val="00F41746"/>
    <w:rsid w:val="00F66AFF"/>
    <w:rsid w:val="00F7616C"/>
    <w:rsid w:val="00F928A5"/>
    <w:rsid w:val="00F94671"/>
    <w:rsid w:val="00FB5179"/>
    <w:rsid w:val="00FB7CB8"/>
    <w:rsid w:val="00FD05A4"/>
    <w:rsid w:val="00FD1C3C"/>
    <w:rsid w:val="00FD5B5E"/>
    <w:rsid w:val="00FE5063"/>
    <w:rsid w:val="00FE59D5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23B4738-BA37-426E-AD40-5E74C73F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right="-21"/>
      <w:jc w:val="center"/>
      <w:outlineLvl w:val="0"/>
    </w:pPr>
    <w:rPr>
      <w:rFonts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8"/>
      <w:szCs w:val="32"/>
      <w:lang w:val="es-C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center"/>
      <w:outlineLvl w:val="6"/>
    </w:pPr>
    <w:rPr>
      <w:rFonts w:cs="Arial"/>
      <w:b/>
      <w:bCs/>
      <w:smallCaps/>
      <w:color w:val="000000"/>
      <w:sz w:val="20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b/>
      <w:bCs/>
      <w:szCs w:val="3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rFonts w:ascii="Times New Roman" w:hAnsi="Times New Roman"/>
      <w:sz w:val="20"/>
      <w:szCs w:val="2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8"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cs="Arial"/>
      <w:sz w:val="22"/>
      <w:szCs w:val="32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cs="Arial"/>
      <w:szCs w:val="32"/>
    </w:rPr>
  </w:style>
  <w:style w:type="paragraph" w:styleId="Prrafodelista">
    <w:name w:val="List Paragraph"/>
    <w:basedOn w:val="Normal"/>
    <w:uiPriority w:val="34"/>
    <w:qFormat/>
    <w:rsid w:val="00CF2D8B"/>
    <w:pPr>
      <w:ind w:left="720"/>
    </w:pPr>
  </w:style>
  <w:style w:type="paragraph" w:customStyle="1" w:styleId="IMPACTHeading1">
    <w:name w:val="IMPACT Heading 1"/>
    <w:basedOn w:val="Encabezado"/>
    <w:rsid w:val="00640164"/>
    <w:pPr>
      <w:tabs>
        <w:tab w:val="clear" w:pos="4252"/>
        <w:tab w:val="clear" w:pos="8504"/>
      </w:tabs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PiedepginaCar">
    <w:name w:val="Pie de página Car"/>
    <w:link w:val="Piedepgina"/>
    <w:rsid w:val="00640164"/>
    <w:rPr>
      <w:rFonts w:ascii="Arial" w:hAnsi="Arial"/>
      <w:sz w:val="24"/>
      <w:szCs w:val="24"/>
      <w:lang w:val="es-ES" w:eastAsia="es-ES"/>
    </w:rPr>
  </w:style>
  <w:style w:type="character" w:styleId="Hipervnculovisitado">
    <w:name w:val="FollowedHyperlink"/>
    <w:rsid w:val="0016197B"/>
    <w:rPr>
      <w:color w:val="800080"/>
      <w:u w:val="single"/>
    </w:rPr>
  </w:style>
  <w:style w:type="character" w:styleId="nfasis">
    <w:name w:val="Emphasis"/>
    <w:uiPriority w:val="20"/>
    <w:qFormat/>
    <w:rsid w:val="005F1000"/>
    <w:rPr>
      <w:i/>
      <w:iCs/>
    </w:rPr>
  </w:style>
  <w:style w:type="paragraph" w:styleId="NormalWeb">
    <w:name w:val="Normal (Web)"/>
    <w:basedOn w:val="Normal"/>
    <w:uiPriority w:val="99"/>
    <w:unhideWhenUsed/>
    <w:rsid w:val="00B1468B"/>
    <w:pPr>
      <w:spacing w:before="100" w:beforeAutospacing="1" w:after="100" w:afterAutospacing="1"/>
    </w:pPr>
    <w:rPr>
      <w:rFonts w:ascii="Times New Roman" w:hAnsi="Times New Roman"/>
      <w:lang w:val="es-CR" w:eastAsia="es-CR"/>
    </w:rPr>
  </w:style>
  <w:style w:type="character" w:styleId="Textoennegrita">
    <w:name w:val="Strong"/>
    <w:uiPriority w:val="22"/>
    <w:qFormat/>
    <w:rsid w:val="00B1468B"/>
    <w:rPr>
      <w:b/>
      <w:bCs/>
    </w:rPr>
  </w:style>
  <w:style w:type="character" w:customStyle="1" w:styleId="apple-converted-space">
    <w:name w:val="apple-converted-space"/>
    <w:rsid w:val="00F30ADB"/>
  </w:style>
  <w:style w:type="paragraph" w:customStyle="1" w:styleId="Pa15">
    <w:name w:val="Pa15"/>
    <w:basedOn w:val="Normal"/>
    <w:next w:val="Normal"/>
    <w:uiPriority w:val="99"/>
    <w:rsid w:val="00A578DC"/>
    <w:pPr>
      <w:autoSpaceDE w:val="0"/>
      <w:autoSpaceDN w:val="0"/>
      <w:adjustRightInd w:val="0"/>
      <w:spacing w:line="201" w:lineRule="atLeast"/>
    </w:pPr>
    <w:rPr>
      <w:rFonts w:ascii="Times New Roman" w:hAnsi="Times New Roman"/>
      <w:lang w:val="es-CR" w:eastAsia="es-CR"/>
    </w:rPr>
  </w:style>
  <w:style w:type="table" w:styleId="Tablaconcuadrcula1clara-nfasis5">
    <w:name w:val="Grid Table 1 Light Accent 5"/>
    <w:basedOn w:val="Tablanormal"/>
    <w:uiPriority w:val="46"/>
    <w:rsid w:val="00C333E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F5A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FD5B5E"/>
    <w:rPr>
      <w:sz w:val="20"/>
      <w:szCs w:val="20"/>
    </w:rPr>
  </w:style>
  <w:style w:type="character" w:customStyle="1" w:styleId="TextonotapieCar">
    <w:name w:val="Texto nota pie Car"/>
    <w:link w:val="Textonotapie"/>
    <w:rsid w:val="00FD5B5E"/>
    <w:rPr>
      <w:rFonts w:ascii="Arial" w:hAnsi="Arial"/>
      <w:lang w:val="es-ES" w:eastAsia="es-ES"/>
    </w:rPr>
  </w:style>
  <w:style w:type="character" w:styleId="Refdenotaalpie">
    <w:name w:val="footnote reference"/>
    <w:rsid w:val="00FD5B5E"/>
    <w:rPr>
      <w:vertAlign w:val="superscript"/>
    </w:rPr>
  </w:style>
  <w:style w:type="paragraph" w:styleId="Textodeglobo">
    <w:name w:val="Balloon Text"/>
    <w:basedOn w:val="Normal"/>
    <w:link w:val="TextodegloboCar"/>
    <w:rsid w:val="00D1497C"/>
    <w:rPr>
      <w:rFonts w:cs="Arial"/>
      <w:sz w:val="18"/>
      <w:szCs w:val="18"/>
    </w:rPr>
  </w:style>
  <w:style w:type="character" w:customStyle="1" w:styleId="TextodegloboCar">
    <w:name w:val="Texto de globo Car"/>
    <w:link w:val="Textodeglobo"/>
    <w:rsid w:val="00D1497C"/>
    <w:rPr>
      <w:rFonts w:ascii="Arial" w:hAnsi="Arial" w:cs="Arial"/>
      <w:sz w:val="18"/>
      <w:szCs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782B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337D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estilocorreo25">
    <w:name w:val="x_estilocorreo25"/>
    <w:rsid w:val="00C5337D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423204C83C284C968928F45A6E8167" ma:contentTypeVersion="17" ma:contentTypeDescription="Crear nuevo documento." ma:contentTypeScope="" ma:versionID="03d45cab93a3afcca6f5acb8f730a6c0">
  <xsd:schema xmlns:xsd="http://www.w3.org/2001/XMLSchema" xmlns:xs="http://www.w3.org/2001/XMLSchema" xmlns:p="http://schemas.microsoft.com/office/2006/metadata/properties" xmlns:ns2="1941fd40-68c1-4e9c-bfa4-69ea56b0b9b2" xmlns:ns3="0b62bb9d-ca33-46e3-b4a4-1c069ef0edb7" targetNamespace="http://schemas.microsoft.com/office/2006/metadata/properties" ma:root="true" ma:fieldsID="8dec5a46aea388db03cba83706b068f5" ns2:_="" ns3:_="">
    <xsd:import namespace="1941fd40-68c1-4e9c-bfa4-69ea56b0b9b2"/>
    <xsd:import namespace="0b62bb9d-ca33-46e3-b4a4-1c069ef0e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fd40-68c1-4e9c-bfa4-69ea56b0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2bb9d-ca33-46e3-b4a4-1c069ef0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a172c9-fac0-4d4e-90f7-39fc9106711c}" ma:internalName="TaxCatchAll" ma:showField="CatchAllData" ma:web="0b62bb9d-ca33-46e3-b4a4-1c069ef0e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DBC48-AED5-4CE6-AE37-F2D0C7344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20C86-91B8-460A-9A3D-8B0CC48C3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5ABB1-3F76-4D35-87AF-3A924327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fd40-68c1-4e9c-bfa4-69ea56b0b9b2"/>
    <ds:schemaRef ds:uri="0b62bb9d-ca33-46e3-b4a4-1c069ef0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738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PARA LA PRESENTACIÓN DEL</vt:lpstr>
      <vt:lpstr>FORMULARIO PARA LA PRESENTACIÓN DEL</vt:lpstr>
    </vt:vector>
  </TitlesOfParts>
  <Company>CENDEISSS    CCSS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PRESENTACIÓN DEL</dc:title>
  <dc:subject/>
  <dc:creator>Mao C</dc:creator>
  <cp:keywords/>
  <cp:lastModifiedBy>Marianela Sánchez Rojas</cp:lastModifiedBy>
  <cp:revision>4</cp:revision>
  <cp:lastPrinted>2022-06-29T18:50:00Z</cp:lastPrinted>
  <dcterms:created xsi:type="dcterms:W3CDTF">2023-05-12T15:09:00Z</dcterms:created>
  <dcterms:modified xsi:type="dcterms:W3CDTF">2023-05-12T15:09:00Z</dcterms:modified>
</cp:coreProperties>
</file>