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B4E15" w14:textId="77777777" w:rsidR="006D6B7D" w:rsidRDefault="006D6B7D" w:rsidP="006D6B7D">
      <w:pPr>
        <w:spacing w:after="103"/>
        <w:ind w:right="58"/>
        <w:jc w:val="center"/>
        <w:rPr>
          <w:b/>
          <w:color w:val="2F5496"/>
          <w:sz w:val="28"/>
        </w:rPr>
      </w:pPr>
    </w:p>
    <w:p w14:paraId="3934AEA7" w14:textId="03D222A3" w:rsidR="008131DF" w:rsidRPr="008131DF" w:rsidRDefault="008131DF" w:rsidP="008131DF">
      <w:pPr>
        <w:spacing w:after="103"/>
        <w:ind w:right="58"/>
        <w:jc w:val="center"/>
        <w:rPr>
          <w:b/>
          <w:color w:val="2F5496"/>
          <w:sz w:val="28"/>
        </w:rPr>
      </w:pPr>
      <w:r w:rsidRPr="008131DF">
        <w:rPr>
          <w:b/>
          <w:color w:val="2F5496"/>
          <w:sz w:val="28"/>
        </w:rPr>
        <w:t>GUIA PARA LA IDENTIFICACIÓN DE INVESTIGACIONES BIOMÉDICAS EN SALUD PÚBLICA DE CONFORMIDAD CON LO DISPUESTO EN EL ARTÍCULO 7 DE LA LEY REGULADORA INVESTIGACIÓN BIOMÉDICA</w:t>
      </w:r>
    </w:p>
    <w:p w14:paraId="7D1B7738" w14:textId="77777777" w:rsidR="008131DF" w:rsidRDefault="008131DF" w:rsidP="008131DF">
      <w:pPr>
        <w:spacing w:after="55"/>
        <w:ind w:left="1"/>
        <w:rPr>
          <w:rFonts w:ascii="Arial" w:hAnsi="Arial" w:cs="Arial"/>
          <w:szCs w:val="22"/>
        </w:rPr>
      </w:pPr>
    </w:p>
    <w:p w14:paraId="7BBAD4E4" w14:textId="77777777" w:rsidR="00C65B63" w:rsidRDefault="00C65B63" w:rsidP="008131DF">
      <w:pPr>
        <w:spacing w:after="55"/>
        <w:ind w:left="1"/>
        <w:rPr>
          <w:rFonts w:ascii="Arial" w:hAnsi="Arial" w:cs="Arial"/>
          <w:szCs w:val="22"/>
        </w:rPr>
      </w:pPr>
    </w:p>
    <w:p w14:paraId="2BB9F37A" w14:textId="77777777" w:rsidR="00F35870" w:rsidRPr="00C65B63" w:rsidRDefault="00F35870" w:rsidP="00F35870">
      <w:pPr>
        <w:spacing w:after="55"/>
        <w:ind w:left="1"/>
        <w:jc w:val="both"/>
        <w:rPr>
          <w:rFonts w:ascii="Arial" w:hAnsi="Arial" w:cs="Arial"/>
          <w:szCs w:val="22"/>
        </w:rPr>
      </w:pPr>
      <w:r w:rsidRPr="00C65B63">
        <w:rPr>
          <w:rFonts w:ascii="Arial" w:hAnsi="Arial" w:cs="Arial"/>
          <w:b/>
          <w:bCs/>
          <w:szCs w:val="22"/>
        </w:rPr>
        <w:t>Instrucciones Generales</w:t>
      </w:r>
    </w:p>
    <w:p w14:paraId="17BE669D" w14:textId="77777777" w:rsidR="00F35870" w:rsidRPr="00C65B63" w:rsidRDefault="00F35870" w:rsidP="00F35870">
      <w:pPr>
        <w:spacing w:after="55"/>
        <w:ind w:left="1"/>
        <w:jc w:val="both"/>
        <w:rPr>
          <w:rFonts w:ascii="Arial" w:hAnsi="Arial" w:cs="Arial"/>
          <w:szCs w:val="22"/>
        </w:rPr>
      </w:pPr>
      <w:r w:rsidRPr="00C65B63">
        <w:rPr>
          <w:rFonts w:ascii="Arial" w:hAnsi="Arial" w:cs="Arial"/>
          <w:szCs w:val="22"/>
        </w:rPr>
        <w:t xml:space="preserve">Esta guía tiene como objetivo asegurar el cumplimiento de los requisitos establecidos en el artículo 7 de la Ley </w:t>
      </w:r>
      <w:proofErr w:type="spellStart"/>
      <w:r w:rsidRPr="00C65B63">
        <w:rPr>
          <w:rFonts w:ascii="Arial" w:hAnsi="Arial" w:cs="Arial"/>
          <w:szCs w:val="22"/>
        </w:rPr>
        <w:t>N°</w:t>
      </w:r>
      <w:proofErr w:type="spellEnd"/>
      <w:r w:rsidRPr="00C65B63">
        <w:rPr>
          <w:rFonts w:ascii="Arial" w:hAnsi="Arial" w:cs="Arial"/>
          <w:szCs w:val="22"/>
        </w:rPr>
        <w:t xml:space="preserve"> 9234, que regula la investigación biomédica en salud pública. A través de las siguientes preguntas, se evaluará si su proyecto se alinea con las disposiciones legales vigentes para este tipo de investigaciones.</w:t>
      </w:r>
    </w:p>
    <w:p w14:paraId="7E735FF6" w14:textId="77777777" w:rsidR="00F35870" w:rsidRPr="00C65B63" w:rsidRDefault="00F35870" w:rsidP="00D47AA0">
      <w:pPr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szCs w:val="22"/>
        </w:rPr>
      </w:pPr>
      <w:r w:rsidRPr="00C65B63">
        <w:rPr>
          <w:rFonts w:ascii="Arial" w:hAnsi="Arial" w:cs="Arial"/>
          <w:b/>
          <w:bCs/>
          <w:szCs w:val="22"/>
        </w:rPr>
        <w:t>Lea detenidamente cada pregunta</w:t>
      </w:r>
      <w:r w:rsidRPr="00C65B63">
        <w:rPr>
          <w:rFonts w:ascii="Arial" w:hAnsi="Arial" w:cs="Arial"/>
          <w:szCs w:val="22"/>
        </w:rPr>
        <w:t xml:space="preserve"> antes de responder, asegurándose de comprender los términos clave definidos en el artículo 7 de la Ley </w:t>
      </w:r>
      <w:proofErr w:type="spellStart"/>
      <w:r w:rsidRPr="00C65B63">
        <w:rPr>
          <w:rFonts w:ascii="Arial" w:hAnsi="Arial" w:cs="Arial"/>
          <w:szCs w:val="22"/>
        </w:rPr>
        <w:t>N°</w:t>
      </w:r>
      <w:proofErr w:type="spellEnd"/>
      <w:r w:rsidRPr="00C65B63">
        <w:rPr>
          <w:rFonts w:ascii="Arial" w:hAnsi="Arial" w:cs="Arial"/>
          <w:szCs w:val="22"/>
        </w:rPr>
        <w:t xml:space="preserve"> 9234.</w:t>
      </w:r>
    </w:p>
    <w:p w14:paraId="2B3552C9" w14:textId="77777777" w:rsidR="00F35870" w:rsidRPr="00C65B63" w:rsidRDefault="00F35870" w:rsidP="00D47AA0">
      <w:pPr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szCs w:val="22"/>
        </w:rPr>
      </w:pPr>
      <w:r w:rsidRPr="00C65B63">
        <w:rPr>
          <w:rFonts w:ascii="Arial" w:hAnsi="Arial" w:cs="Arial"/>
          <w:b/>
          <w:bCs/>
          <w:szCs w:val="22"/>
        </w:rPr>
        <w:t>Proporcione respuestas precisas y detalladas</w:t>
      </w:r>
      <w:r w:rsidRPr="00C65B63">
        <w:rPr>
          <w:rFonts w:ascii="Arial" w:hAnsi="Arial" w:cs="Arial"/>
          <w:szCs w:val="22"/>
        </w:rPr>
        <w:t>, basadas en la metodología y objetivos específicos de su investigación. Esto garantizará una evaluación adecuada y ajustada a los estándares legales.</w:t>
      </w:r>
    </w:p>
    <w:p w14:paraId="37B5AA95" w14:textId="77777777" w:rsidR="00F35870" w:rsidRPr="00C65B63" w:rsidRDefault="00F35870" w:rsidP="00D47AA0">
      <w:pPr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szCs w:val="22"/>
        </w:rPr>
      </w:pPr>
      <w:r w:rsidRPr="00C65B63">
        <w:rPr>
          <w:rFonts w:ascii="Arial" w:hAnsi="Arial" w:cs="Arial"/>
          <w:b/>
          <w:bCs/>
          <w:szCs w:val="22"/>
        </w:rPr>
        <w:t>Utilice un lenguaje técnico claro y directo</w:t>
      </w:r>
      <w:r w:rsidRPr="00C65B63">
        <w:rPr>
          <w:rFonts w:ascii="Arial" w:hAnsi="Arial" w:cs="Arial"/>
          <w:szCs w:val="22"/>
        </w:rPr>
        <w:t>, evitando ambigüedades. Las respuestas incompletas o poco claras podrían requerir aclaraciones adicionales y prolongar el proceso de evaluación.</w:t>
      </w:r>
    </w:p>
    <w:p w14:paraId="4F5DED7F" w14:textId="77777777" w:rsidR="00F35870" w:rsidRPr="00C65B63" w:rsidRDefault="00F35870" w:rsidP="00D47AA0">
      <w:pPr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szCs w:val="22"/>
        </w:rPr>
      </w:pPr>
      <w:r w:rsidRPr="00C65B63">
        <w:rPr>
          <w:rFonts w:ascii="Arial" w:hAnsi="Arial" w:cs="Arial"/>
          <w:b/>
          <w:bCs/>
          <w:szCs w:val="22"/>
        </w:rPr>
        <w:t>Revise sus respuestas</w:t>
      </w:r>
      <w:r w:rsidRPr="00C65B63">
        <w:rPr>
          <w:rFonts w:ascii="Arial" w:hAnsi="Arial" w:cs="Arial"/>
          <w:szCs w:val="22"/>
        </w:rPr>
        <w:t xml:space="preserve"> para asegurarse de que cumplen con los requisitos mencionados y reflejan fielmente el enfoque de su investigación.</w:t>
      </w:r>
    </w:p>
    <w:p w14:paraId="374CC0D6" w14:textId="77777777" w:rsidR="00C65B63" w:rsidRDefault="00C65B63" w:rsidP="00F35870">
      <w:pPr>
        <w:spacing w:after="55"/>
        <w:ind w:left="1"/>
        <w:jc w:val="both"/>
        <w:rPr>
          <w:rFonts w:ascii="Arial" w:hAnsi="Arial" w:cs="Arial"/>
          <w:szCs w:val="22"/>
        </w:rPr>
      </w:pPr>
    </w:p>
    <w:p w14:paraId="2BB46834" w14:textId="44B38D9E" w:rsidR="00F35870" w:rsidRPr="00F35870" w:rsidRDefault="00F35870" w:rsidP="00F35870">
      <w:pPr>
        <w:spacing w:after="55"/>
        <w:ind w:left="1"/>
        <w:jc w:val="both"/>
        <w:rPr>
          <w:rFonts w:ascii="Arial" w:hAnsi="Arial" w:cs="Arial"/>
          <w:szCs w:val="22"/>
        </w:rPr>
      </w:pPr>
      <w:r w:rsidRPr="00C65B63">
        <w:rPr>
          <w:rFonts w:ascii="Arial" w:hAnsi="Arial" w:cs="Arial"/>
          <w:szCs w:val="22"/>
        </w:rPr>
        <w:t xml:space="preserve">El cumplimiento de estas indicaciones es esencial para garantizar que la investigación biomédica en salud pública se desarrolle bajo los principios éticos y científicos estipulados por la Ley </w:t>
      </w:r>
      <w:proofErr w:type="spellStart"/>
      <w:r w:rsidRPr="00C65B63">
        <w:rPr>
          <w:rFonts w:ascii="Arial" w:hAnsi="Arial" w:cs="Arial"/>
          <w:szCs w:val="22"/>
        </w:rPr>
        <w:t>N°</w:t>
      </w:r>
      <w:proofErr w:type="spellEnd"/>
      <w:r w:rsidRPr="00C65B63">
        <w:rPr>
          <w:rFonts w:ascii="Arial" w:hAnsi="Arial" w:cs="Arial"/>
          <w:szCs w:val="22"/>
        </w:rPr>
        <w:t xml:space="preserve"> 9234.</w:t>
      </w:r>
    </w:p>
    <w:p w14:paraId="76AD4200" w14:textId="77777777" w:rsidR="00F35870" w:rsidRDefault="00F35870" w:rsidP="008131DF">
      <w:pPr>
        <w:spacing w:after="55"/>
        <w:ind w:left="1"/>
        <w:rPr>
          <w:rFonts w:ascii="Arial" w:hAnsi="Arial" w:cs="Arial"/>
          <w:szCs w:val="22"/>
        </w:rPr>
      </w:pPr>
    </w:p>
    <w:p w14:paraId="0C615131" w14:textId="77777777" w:rsidR="008131DF" w:rsidRPr="008131DF" w:rsidRDefault="008131DF" w:rsidP="008131DF">
      <w:pPr>
        <w:spacing w:after="55"/>
        <w:ind w:left="1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>1. ¿La investigación se enfoca en el ámbito de la salud pública?</w:t>
      </w:r>
    </w:p>
    <w:p w14:paraId="0C748EE9" w14:textId="4F97BBDF" w:rsidR="008131DF" w:rsidRDefault="008131DF" w:rsidP="00D02049">
      <w:pPr>
        <w:spacing w:after="55"/>
        <w:ind w:left="1" w:firstLine="707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 xml:space="preserve">□ Si </w:t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Pr="008131DF">
        <w:rPr>
          <w:rFonts w:ascii="Arial" w:hAnsi="Arial" w:cs="Arial"/>
          <w:szCs w:val="22"/>
        </w:rPr>
        <w:t>□ No</w:t>
      </w:r>
    </w:p>
    <w:p w14:paraId="68654C32" w14:textId="77777777" w:rsidR="00D02049" w:rsidRPr="008131DF" w:rsidRDefault="00D02049" w:rsidP="00D02049">
      <w:pPr>
        <w:spacing w:after="55"/>
        <w:ind w:left="1" w:firstLine="707"/>
        <w:rPr>
          <w:rFonts w:ascii="Arial" w:hAnsi="Arial" w:cs="Arial"/>
          <w:szCs w:val="22"/>
        </w:rPr>
      </w:pPr>
    </w:p>
    <w:p w14:paraId="6E9B2668" w14:textId="77777777" w:rsidR="008131DF" w:rsidRPr="008131DF" w:rsidRDefault="008131DF" w:rsidP="008131DF">
      <w:pPr>
        <w:spacing w:after="55"/>
        <w:ind w:left="1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>2. ¿La investigación es de tipo observacional?</w:t>
      </w:r>
    </w:p>
    <w:p w14:paraId="511D5299" w14:textId="61C1FBF3" w:rsidR="008131DF" w:rsidRDefault="008131DF" w:rsidP="00D02049">
      <w:pPr>
        <w:spacing w:after="55"/>
        <w:ind w:left="709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 xml:space="preserve">□ Si </w:t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Pr="008131DF">
        <w:rPr>
          <w:rFonts w:ascii="Arial" w:hAnsi="Arial" w:cs="Arial"/>
          <w:szCs w:val="22"/>
        </w:rPr>
        <w:t>□ No</w:t>
      </w:r>
    </w:p>
    <w:p w14:paraId="703BC173" w14:textId="77777777" w:rsidR="00D02049" w:rsidRPr="008131DF" w:rsidRDefault="00D02049" w:rsidP="00D02049">
      <w:pPr>
        <w:spacing w:after="55"/>
        <w:ind w:left="709"/>
        <w:rPr>
          <w:rFonts w:ascii="Arial" w:hAnsi="Arial" w:cs="Arial"/>
          <w:szCs w:val="22"/>
        </w:rPr>
      </w:pPr>
    </w:p>
    <w:p w14:paraId="6CF6AA4B" w14:textId="77777777" w:rsidR="008131DF" w:rsidRPr="008131DF" w:rsidRDefault="008131DF" w:rsidP="008131DF">
      <w:pPr>
        <w:spacing w:after="55"/>
        <w:ind w:left="1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>3. ¿Requiere recolección de datos relevantes para la toma de decisiones en salud?</w:t>
      </w:r>
    </w:p>
    <w:p w14:paraId="4DF002F8" w14:textId="60AB9244" w:rsidR="008131DF" w:rsidRDefault="008131DF" w:rsidP="00D02049">
      <w:pPr>
        <w:spacing w:after="55"/>
        <w:ind w:left="709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 xml:space="preserve">□ Si </w:t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Pr="008131DF">
        <w:rPr>
          <w:rFonts w:ascii="Arial" w:hAnsi="Arial" w:cs="Arial"/>
          <w:szCs w:val="22"/>
        </w:rPr>
        <w:t>□ No</w:t>
      </w:r>
    </w:p>
    <w:p w14:paraId="2977B3A0" w14:textId="77777777" w:rsidR="00D02049" w:rsidRPr="008131DF" w:rsidRDefault="00D02049" w:rsidP="00D02049">
      <w:pPr>
        <w:spacing w:after="55"/>
        <w:ind w:left="709"/>
        <w:rPr>
          <w:rFonts w:ascii="Arial" w:hAnsi="Arial" w:cs="Arial"/>
          <w:szCs w:val="22"/>
        </w:rPr>
      </w:pPr>
    </w:p>
    <w:p w14:paraId="0BAECA86" w14:textId="77777777" w:rsidR="008131DF" w:rsidRPr="008131DF" w:rsidRDefault="008131DF" w:rsidP="008131DF">
      <w:pPr>
        <w:spacing w:after="55"/>
        <w:ind w:left="1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 xml:space="preserve">4. ¿Se refiere a la prevención y control de enfermedades endémicas y epidémicas, </w:t>
      </w:r>
    </w:p>
    <w:p w14:paraId="4B9C35C5" w14:textId="02613771" w:rsidR="008131DF" w:rsidRPr="00F35870" w:rsidRDefault="008131DF" w:rsidP="008131DF">
      <w:pPr>
        <w:spacing w:after="55"/>
        <w:ind w:left="1"/>
        <w:rPr>
          <w:rFonts w:ascii="Arial" w:hAnsi="Arial" w:cs="Arial"/>
          <w:szCs w:val="22"/>
          <w:lang w:val="pt-BR"/>
        </w:rPr>
      </w:pPr>
      <w:r w:rsidRPr="00F35870">
        <w:rPr>
          <w:rFonts w:ascii="Arial" w:hAnsi="Arial" w:cs="Arial"/>
          <w:szCs w:val="22"/>
          <w:lang w:val="pt-BR"/>
        </w:rPr>
        <w:t xml:space="preserve">como brotes </w:t>
      </w:r>
      <w:r w:rsidR="00B92A70" w:rsidRPr="00F35870">
        <w:rPr>
          <w:rFonts w:ascii="Arial" w:hAnsi="Arial" w:cs="Arial"/>
          <w:szCs w:val="22"/>
          <w:lang w:val="pt-BR"/>
        </w:rPr>
        <w:t>as epidemias</w:t>
      </w:r>
      <w:r w:rsidRPr="00F35870">
        <w:rPr>
          <w:rFonts w:ascii="Arial" w:hAnsi="Arial" w:cs="Arial"/>
          <w:szCs w:val="22"/>
          <w:lang w:val="pt-BR"/>
        </w:rPr>
        <w:t>?</w:t>
      </w:r>
    </w:p>
    <w:p w14:paraId="42C79E28" w14:textId="1B64A0E9" w:rsidR="008131DF" w:rsidRPr="00F35870" w:rsidRDefault="008131DF" w:rsidP="008E1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31"/>
        </w:tabs>
        <w:spacing w:after="55"/>
        <w:ind w:left="1" w:firstLine="707"/>
        <w:rPr>
          <w:rFonts w:ascii="Arial" w:hAnsi="Arial" w:cs="Arial"/>
          <w:szCs w:val="22"/>
          <w:lang w:val="pt-BR"/>
        </w:rPr>
      </w:pPr>
      <w:r w:rsidRPr="00F35870">
        <w:rPr>
          <w:rFonts w:ascii="Arial" w:hAnsi="Arial" w:cs="Arial"/>
          <w:szCs w:val="22"/>
          <w:lang w:val="pt-BR"/>
        </w:rPr>
        <w:t xml:space="preserve">□ Si </w:t>
      </w:r>
      <w:r w:rsidR="00D02049" w:rsidRPr="00F35870">
        <w:rPr>
          <w:rFonts w:ascii="Arial" w:hAnsi="Arial" w:cs="Arial"/>
          <w:szCs w:val="22"/>
          <w:lang w:val="pt-BR"/>
        </w:rPr>
        <w:tab/>
      </w:r>
      <w:r w:rsidR="00D02049" w:rsidRPr="00F35870">
        <w:rPr>
          <w:rFonts w:ascii="Arial" w:hAnsi="Arial" w:cs="Arial"/>
          <w:szCs w:val="22"/>
          <w:lang w:val="pt-BR"/>
        </w:rPr>
        <w:tab/>
      </w:r>
      <w:r w:rsidR="00D02049" w:rsidRPr="00F35870">
        <w:rPr>
          <w:rFonts w:ascii="Arial" w:hAnsi="Arial" w:cs="Arial"/>
          <w:szCs w:val="22"/>
          <w:lang w:val="pt-BR"/>
        </w:rPr>
        <w:tab/>
      </w:r>
      <w:r w:rsidR="00D02049" w:rsidRPr="00F35870">
        <w:rPr>
          <w:rFonts w:ascii="Arial" w:hAnsi="Arial" w:cs="Arial"/>
          <w:szCs w:val="22"/>
          <w:lang w:val="pt-BR"/>
        </w:rPr>
        <w:tab/>
      </w:r>
      <w:r w:rsidR="00D02049" w:rsidRPr="00F35870">
        <w:rPr>
          <w:rFonts w:ascii="Arial" w:hAnsi="Arial" w:cs="Arial"/>
          <w:szCs w:val="22"/>
          <w:lang w:val="pt-BR"/>
        </w:rPr>
        <w:tab/>
      </w:r>
      <w:proofErr w:type="gramStart"/>
      <w:r w:rsidR="00B92A70" w:rsidRPr="00F35870">
        <w:rPr>
          <w:rFonts w:ascii="Arial" w:hAnsi="Arial" w:cs="Arial"/>
          <w:szCs w:val="22"/>
          <w:lang w:val="pt-BR"/>
        </w:rPr>
        <w:t xml:space="preserve">□ </w:t>
      </w:r>
      <w:r w:rsidR="00B92A70">
        <w:rPr>
          <w:rFonts w:ascii="Arial" w:hAnsi="Arial" w:cs="Arial"/>
          <w:szCs w:val="22"/>
          <w:lang w:val="pt-BR"/>
        </w:rPr>
        <w:t>N</w:t>
      </w:r>
      <w:r w:rsidR="00B92A70" w:rsidRPr="00F35870">
        <w:rPr>
          <w:rFonts w:ascii="Arial" w:hAnsi="Arial" w:cs="Arial"/>
          <w:szCs w:val="22"/>
          <w:lang w:val="pt-BR"/>
        </w:rPr>
        <w:t>o</w:t>
      </w:r>
      <w:proofErr w:type="gramEnd"/>
      <w:r w:rsidR="008E10EB">
        <w:rPr>
          <w:rFonts w:ascii="Arial" w:hAnsi="Arial" w:cs="Arial"/>
          <w:szCs w:val="22"/>
          <w:lang w:val="pt-BR"/>
        </w:rPr>
        <w:tab/>
      </w:r>
    </w:p>
    <w:p w14:paraId="66A5CE54" w14:textId="77777777" w:rsidR="00D02049" w:rsidRPr="00F35870" w:rsidRDefault="00D02049" w:rsidP="00D02049">
      <w:pPr>
        <w:spacing w:after="55"/>
        <w:ind w:left="1" w:firstLine="707"/>
        <w:rPr>
          <w:rFonts w:ascii="Arial" w:hAnsi="Arial" w:cs="Arial"/>
          <w:szCs w:val="22"/>
          <w:lang w:val="pt-BR"/>
        </w:rPr>
      </w:pPr>
    </w:p>
    <w:p w14:paraId="7F0B4B54" w14:textId="77777777" w:rsidR="008131DF" w:rsidRPr="008131DF" w:rsidRDefault="008131DF" w:rsidP="008131DF">
      <w:pPr>
        <w:spacing w:after="55"/>
        <w:ind w:left="1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 xml:space="preserve">5. ¿Está relacionada con la vigilancia en salud pública, incluyendo la recolección de </w:t>
      </w:r>
    </w:p>
    <w:p w14:paraId="6F55DDCF" w14:textId="77777777" w:rsidR="008131DF" w:rsidRPr="008131DF" w:rsidRDefault="008131DF" w:rsidP="008131DF">
      <w:pPr>
        <w:spacing w:after="55"/>
        <w:ind w:left="1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>datos para informes al Ministerio de Salud?</w:t>
      </w:r>
    </w:p>
    <w:p w14:paraId="4C2B379F" w14:textId="2683A267" w:rsidR="008131DF" w:rsidRDefault="008131DF" w:rsidP="00D02049">
      <w:pPr>
        <w:spacing w:after="55"/>
        <w:ind w:left="1" w:firstLine="707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 xml:space="preserve">□ Si </w:t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Pr="008131DF">
        <w:rPr>
          <w:rFonts w:ascii="Arial" w:hAnsi="Arial" w:cs="Arial"/>
          <w:szCs w:val="22"/>
        </w:rPr>
        <w:t>□ No</w:t>
      </w:r>
    </w:p>
    <w:p w14:paraId="6F1A0D43" w14:textId="77777777" w:rsidR="00D02049" w:rsidRPr="008131DF" w:rsidRDefault="00D02049" w:rsidP="00D02049">
      <w:pPr>
        <w:spacing w:after="55"/>
        <w:ind w:left="1" w:firstLine="707"/>
        <w:rPr>
          <w:rFonts w:ascii="Arial" w:hAnsi="Arial" w:cs="Arial"/>
          <w:szCs w:val="22"/>
        </w:rPr>
      </w:pPr>
    </w:p>
    <w:p w14:paraId="3101BE7B" w14:textId="77777777" w:rsidR="008131DF" w:rsidRPr="008131DF" w:rsidRDefault="008131DF" w:rsidP="008131DF">
      <w:pPr>
        <w:spacing w:after="55"/>
        <w:ind w:left="1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>6. ¿Evalúa programas sociales o intervenciones en salud pública?</w:t>
      </w:r>
    </w:p>
    <w:p w14:paraId="2AF547DB" w14:textId="580142AA" w:rsidR="008131DF" w:rsidRDefault="008131DF" w:rsidP="00D02049">
      <w:pPr>
        <w:spacing w:after="55"/>
        <w:ind w:left="1" w:firstLine="707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 xml:space="preserve">□ Si </w:t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Pr="008131DF">
        <w:rPr>
          <w:rFonts w:ascii="Arial" w:hAnsi="Arial" w:cs="Arial"/>
          <w:szCs w:val="22"/>
        </w:rPr>
        <w:t>□ No</w:t>
      </w:r>
    </w:p>
    <w:p w14:paraId="032FCC0B" w14:textId="77777777" w:rsidR="00D02049" w:rsidRPr="008131DF" w:rsidRDefault="00D02049" w:rsidP="00D02049">
      <w:pPr>
        <w:spacing w:after="55"/>
        <w:ind w:left="1" w:firstLine="707"/>
        <w:rPr>
          <w:rFonts w:ascii="Arial" w:hAnsi="Arial" w:cs="Arial"/>
          <w:szCs w:val="22"/>
        </w:rPr>
      </w:pPr>
    </w:p>
    <w:p w14:paraId="1ED267DD" w14:textId="77777777" w:rsidR="008131DF" w:rsidRPr="008131DF" w:rsidRDefault="008131DF" w:rsidP="008131DF">
      <w:pPr>
        <w:spacing w:after="55"/>
        <w:ind w:left="1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>7. ¿Se enfoca en la farmacovigilancia intensiva de medicamentos y vacunas?</w:t>
      </w:r>
    </w:p>
    <w:p w14:paraId="08E751D2" w14:textId="1989550B" w:rsidR="008131DF" w:rsidRDefault="008131DF" w:rsidP="00D02049">
      <w:pPr>
        <w:spacing w:after="55"/>
        <w:ind w:left="1" w:firstLine="707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 xml:space="preserve">□ Si </w:t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Pr="008131DF">
        <w:rPr>
          <w:rFonts w:ascii="Arial" w:hAnsi="Arial" w:cs="Arial"/>
          <w:szCs w:val="22"/>
        </w:rPr>
        <w:t>□ No</w:t>
      </w:r>
    </w:p>
    <w:p w14:paraId="0F974A29" w14:textId="77777777" w:rsidR="00D02049" w:rsidRPr="008131DF" w:rsidRDefault="00D02049" w:rsidP="00D02049">
      <w:pPr>
        <w:spacing w:after="55"/>
        <w:ind w:left="1" w:firstLine="707"/>
        <w:rPr>
          <w:rFonts w:ascii="Arial" w:hAnsi="Arial" w:cs="Arial"/>
          <w:szCs w:val="22"/>
        </w:rPr>
      </w:pPr>
    </w:p>
    <w:p w14:paraId="2D3A922C" w14:textId="77777777" w:rsidR="008131DF" w:rsidRPr="008131DF" w:rsidRDefault="008131DF" w:rsidP="008131DF">
      <w:pPr>
        <w:spacing w:after="55"/>
        <w:ind w:left="1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 xml:space="preserve">8. ¿La investigación es realizada por el Ministerio de Salud o la Caja Costarricense </w:t>
      </w:r>
    </w:p>
    <w:p w14:paraId="3B067442" w14:textId="77777777" w:rsidR="008131DF" w:rsidRPr="008131DF" w:rsidRDefault="008131DF" w:rsidP="008131DF">
      <w:pPr>
        <w:spacing w:after="55"/>
        <w:ind w:left="1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>de Seguro Social?</w:t>
      </w:r>
    </w:p>
    <w:p w14:paraId="01A6CC64" w14:textId="5BFD4A92" w:rsidR="008131DF" w:rsidRDefault="008131DF" w:rsidP="00D02049">
      <w:pPr>
        <w:spacing w:after="55"/>
        <w:ind w:left="1" w:firstLine="707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 xml:space="preserve">□ Si </w:t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Pr="008131DF">
        <w:rPr>
          <w:rFonts w:ascii="Arial" w:hAnsi="Arial" w:cs="Arial"/>
          <w:szCs w:val="22"/>
        </w:rPr>
        <w:t>□ No</w:t>
      </w:r>
    </w:p>
    <w:p w14:paraId="61C7E7AF" w14:textId="77777777" w:rsidR="00D02049" w:rsidRPr="008131DF" w:rsidRDefault="00D02049" w:rsidP="00D02049">
      <w:pPr>
        <w:spacing w:after="55"/>
        <w:ind w:left="1" w:firstLine="707"/>
        <w:rPr>
          <w:rFonts w:ascii="Arial" w:hAnsi="Arial" w:cs="Arial"/>
          <w:szCs w:val="22"/>
        </w:rPr>
      </w:pPr>
    </w:p>
    <w:p w14:paraId="76FBC595" w14:textId="77777777" w:rsidR="008131DF" w:rsidRPr="008131DF" w:rsidRDefault="008131DF" w:rsidP="008131DF">
      <w:pPr>
        <w:spacing w:after="55"/>
        <w:ind w:left="1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 xml:space="preserve">9. ¿La investigación está dentro del plan operativo de la institución o se trata de un </w:t>
      </w:r>
    </w:p>
    <w:p w14:paraId="33D7DA3E" w14:textId="77777777" w:rsidR="008131DF" w:rsidRPr="008131DF" w:rsidRDefault="008131DF" w:rsidP="008131DF">
      <w:pPr>
        <w:spacing w:after="55"/>
        <w:ind w:left="1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>caso de emergencia?</w:t>
      </w:r>
    </w:p>
    <w:p w14:paraId="657CA7C5" w14:textId="4F8DFE91" w:rsidR="006D6B7D" w:rsidRPr="008131DF" w:rsidRDefault="008131DF" w:rsidP="00D02049">
      <w:pPr>
        <w:spacing w:after="55"/>
        <w:ind w:left="1" w:firstLine="707"/>
        <w:rPr>
          <w:rFonts w:ascii="Arial" w:hAnsi="Arial" w:cs="Arial"/>
          <w:szCs w:val="22"/>
        </w:rPr>
      </w:pPr>
      <w:r w:rsidRPr="008131DF">
        <w:rPr>
          <w:rFonts w:ascii="Arial" w:hAnsi="Arial" w:cs="Arial"/>
          <w:szCs w:val="22"/>
        </w:rPr>
        <w:t xml:space="preserve">□ Si </w:t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="00D02049">
        <w:rPr>
          <w:rFonts w:ascii="Arial" w:hAnsi="Arial" w:cs="Arial"/>
          <w:szCs w:val="22"/>
        </w:rPr>
        <w:tab/>
      </w:r>
      <w:r w:rsidRPr="008131DF">
        <w:rPr>
          <w:rFonts w:ascii="Arial" w:hAnsi="Arial" w:cs="Arial"/>
          <w:szCs w:val="22"/>
        </w:rPr>
        <w:t>□ No</w:t>
      </w:r>
    </w:p>
    <w:p w14:paraId="4F5EB280" w14:textId="17884F28" w:rsidR="006D6B7D" w:rsidRDefault="006D6B7D" w:rsidP="00B92A70">
      <w:pPr>
        <w:spacing w:after="163"/>
        <w:ind w:left="1"/>
        <w:jc w:val="both"/>
        <w:rPr>
          <w:rFonts w:ascii="Arial" w:eastAsia="Arial" w:hAnsi="Arial" w:cs="Arial"/>
        </w:rPr>
      </w:pPr>
    </w:p>
    <w:p w14:paraId="6F13A22B" w14:textId="4C6A65A2" w:rsidR="00B92A70" w:rsidRPr="00994B36" w:rsidRDefault="00B92A70" w:rsidP="00B92A70">
      <w:pPr>
        <w:spacing w:after="163"/>
        <w:ind w:left="1"/>
        <w:jc w:val="both"/>
        <w:rPr>
          <w:rStyle w:val="Hipervnculo"/>
          <w:rFonts w:asciiTheme="minorHAnsi" w:eastAsia="Arial" w:hAnsiTheme="minorHAnsi" w:cs="Arial"/>
          <w:color w:val="215E99" w:themeColor="text2" w:themeTint="BF"/>
          <w:u w:val="none"/>
        </w:rPr>
      </w:pPr>
      <w:r w:rsidRPr="00B92A70">
        <w:t xml:space="preserve">Responder afirmativamente a alguna de estas preguntas indica que se cumple uno de los supuestos establecidos en el artículo 7 de la Ley 9234, relacionado con la investigación en salud pública. Por lo tanto, es necesario seguir las pautas establecidas en la guía titulada </w:t>
      </w:r>
      <w:r w:rsidRPr="00B92A70">
        <w:rPr>
          <w:b/>
          <w:bCs/>
          <w:i/>
          <w:iCs/>
        </w:rPr>
        <w:t>“Requisitos para solicitud de criterio técnico en investigación de salud pública CCSS”</w:t>
      </w:r>
      <w:r w:rsidRPr="00B92A70">
        <w:t>. Esta guía está disponible en el siguiente enlace</w:t>
      </w:r>
      <w:r>
        <w:t xml:space="preserve">:  </w:t>
      </w:r>
      <w:hyperlink r:id="rId7" w:history="1">
        <w:r w:rsidR="00994B36" w:rsidRPr="00C81D91">
          <w:rPr>
            <w:rStyle w:val="Hipervnculo"/>
            <w:rFonts w:asciiTheme="minorHAnsi" w:eastAsia="Arial" w:hAnsiTheme="minorHAnsi" w:cs="Arial"/>
            <w:color w:val="68A0B0" w:themeColor="hyperlink" w:themeTint="BF"/>
          </w:rPr>
          <w:t>https://www.cendeisss.sa.cr/wp/index.php/publicaciones</w:t>
        </w:r>
      </w:hyperlink>
      <w:r w:rsidR="00994B36">
        <w:rPr>
          <w:rStyle w:val="Hipervnculo"/>
          <w:rFonts w:asciiTheme="minorHAnsi" w:eastAsia="Arial" w:hAnsiTheme="minorHAnsi" w:cs="Arial"/>
          <w:color w:val="215E99" w:themeColor="text2" w:themeTint="BF"/>
          <w:u w:val="none"/>
        </w:rPr>
        <w:t xml:space="preserve"> </w:t>
      </w:r>
      <w:r w:rsidRPr="00994B36">
        <w:rPr>
          <w:rStyle w:val="Hipervnculo"/>
          <w:rFonts w:asciiTheme="minorHAnsi" w:eastAsia="Arial" w:hAnsiTheme="minorHAnsi" w:cs="Arial"/>
          <w:color w:val="215E99" w:themeColor="text2" w:themeTint="BF"/>
          <w:u w:val="none"/>
        </w:rPr>
        <w:t xml:space="preserve"> </w:t>
      </w:r>
    </w:p>
    <w:p w14:paraId="7CDA0530" w14:textId="77777777" w:rsidR="00E011DA" w:rsidRDefault="00E011DA"/>
    <w:sectPr w:rsidR="00E011D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6A48A" w14:textId="77777777" w:rsidR="006D6B7D" w:rsidRDefault="006D6B7D" w:rsidP="006D6B7D">
      <w:pPr>
        <w:spacing w:after="0" w:line="240" w:lineRule="auto"/>
      </w:pPr>
      <w:r>
        <w:separator/>
      </w:r>
    </w:p>
  </w:endnote>
  <w:endnote w:type="continuationSeparator" w:id="0">
    <w:p w14:paraId="313F5A07" w14:textId="77777777" w:rsidR="006D6B7D" w:rsidRDefault="006D6B7D" w:rsidP="006D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1E4D7" w14:textId="64ED992E" w:rsidR="006D6B7D" w:rsidRPr="006D6B7D" w:rsidRDefault="00B92A70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1A5E7E" wp14:editId="74B3C2F4">
              <wp:simplePos x="0" y="0"/>
              <wp:positionH relativeFrom="column">
                <wp:posOffset>-1834</wp:posOffset>
              </wp:positionH>
              <wp:positionV relativeFrom="paragraph">
                <wp:posOffset>-101744</wp:posOffset>
              </wp:positionV>
              <wp:extent cx="3062377" cy="0"/>
              <wp:effectExtent l="0" t="0" r="0" b="0"/>
              <wp:wrapNone/>
              <wp:docPr id="956408088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6237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B62E3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8pt" to="241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" strokecolor="#156082 [3204]" strokeweight=".5pt">
              <v:stroke joinstyle="miter"/>
            </v:line>
          </w:pict>
        </mc:Fallback>
      </mc:AlternateContent>
    </w:r>
    <w:r w:rsidR="006D6B7D" w:rsidRPr="006D6B7D">
      <w:rPr>
        <w:rFonts w:ascii="Arial" w:hAnsi="Arial" w:cs="Arial"/>
        <w:sz w:val="16"/>
        <w:szCs w:val="16"/>
      </w:rPr>
      <w:t>©Derechos de autor 2024. Caja Costarricense de Seguro Social</w:t>
    </w:r>
    <w:r w:rsidR="006D6B7D" w:rsidRPr="006D6B7D">
      <w:rPr>
        <w:rFonts w:ascii="Arial" w:hAnsi="Arial" w:cs="Arial"/>
        <w:sz w:val="16"/>
        <w:szCs w:val="16"/>
      </w:rPr>
      <w:tab/>
    </w:r>
    <w:r w:rsidR="006D6B7D" w:rsidRPr="006D6B7D">
      <w:rPr>
        <w:rFonts w:ascii="Arial" w:hAnsi="Arial" w:cs="Arial"/>
        <w:sz w:val="16"/>
        <w:szCs w:val="16"/>
        <w:lang w:val="es-ES"/>
      </w:rPr>
      <w:t xml:space="preserve">Página </w:t>
    </w:r>
    <w:r w:rsidR="006D6B7D" w:rsidRPr="006D6B7D">
      <w:rPr>
        <w:rFonts w:ascii="Arial" w:hAnsi="Arial" w:cs="Arial"/>
        <w:b/>
        <w:bCs/>
        <w:sz w:val="16"/>
        <w:szCs w:val="16"/>
      </w:rPr>
      <w:fldChar w:fldCharType="begin"/>
    </w:r>
    <w:r w:rsidR="006D6B7D" w:rsidRPr="006D6B7D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6D6B7D" w:rsidRPr="006D6B7D">
      <w:rPr>
        <w:rFonts w:ascii="Arial" w:hAnsi="Arial" w:cs="Arial"/>
        <w:b/>
        <w:bCs/>
        <w:sz w:val="16"/>
        <w:szCs w:val="16"/>
      </w:rPr>
      <w:fldChar w:fldCharType="separate"/>
    </w:r>
    <w:r w:rsidR="006D6B7D" w:rsidRPr="006D6B7D">
      <w:rPr>
        <w:rFonts w:ascii="Arial" w:hAnsi="Arial" w:cs="Arial"/>
        <w:b/>
        <w:bCs/>
        <w:sz w:val="16"/>
        <w:szCs w:val="16"/>
        <w:lang w:val="es-ES"/>
      </w:rPr>
      <w:t>1</w:t>
    </w:r>
    <w:r w:rsidR="006D6B7D" w:rsidRPr="006D6B7D">
      <w:rPr>
        <w:rFonts w:ascii="Arial" w:hAnsi="Arial" w:cs="Arial"/>
        <w:b/>
        <w:bCs/>
        <w:sz w:val="16"/>
        <w:szCs w:val="16"/>
      </w:rPr>
      <w:fldChar w:fldCharType="end"/>
    </w:r>
    <w:r w:rsidR="006D6B7D" w:rsidRPr="006D6B7D">
      <w:rPr>
        <w:rFonts w:ascii="Arial" w:hAnsi="Arial" w:cs="Arial"/>
        <w:sz w:val="16"/>
        <w:szCs w:val="16"/>
        <w:lang w:val="es-ES"/>
      </w:rPr>
      <w:t xml:space="preserve"> de </w:t>
    </w:r>
    <w:r w:rsidR="006D6B7D" w:rsidRPr="006D6B7D">
      <w:rPr>
        <w:rFonts w:ascii="Arial" w:hAnsi="Arial" w:cs="Arial"/>
        <w:b/>
        <w:bCs/>
        <w:sz w:val="16"/>
        <w:szCs w:val="16"/>
      </w:rPr>
      <w:fldChar w:fldCharType="begin"/>
    </w:r>
    <w:r w:rsidR="006D6B7D" w:rsidRPr="006D6B7D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6D6B7D" w:rsidRPr="006D6B7D">
      <w:rPr>
        <w:rFonts w:ascii="Arial" w:hAnsi="Arial" w:cs="Arial"/>
        <w:b/>
        <w:bCs/>
        <w:sz w:val="16"/>
        <w:szCs w:val="16"/>
      </w:rPr>
      <w:fldChar w:fldCharType="separate"/>
    </w:r>
    <w:r w:rsidR="006D6B7D" w:rsidRPr="006D6B7D">
      <w:rPr>
        <w:rFonts w:ascii="Arial" w:hAnsi="Arial" w:cs="Arial"/>
        <w:b/>
        <w:bCs/>
        <w:sz w:val="16"/>
        <w:szCs w:val="16"/>
        <w:lang w:val="es-ES"/>
      </w:rPr>
      <w:t>2</w:t>
    </w:r>
    <w:r w:rsidR="006D6B7D" w:rsidRPr="006D6B7D">
      <w:rPr>
        <w:rFonts w:ascii="Arial" w:hAnsi="Arial" w:cs="Arial"/>
        <w:b/>
        <w:bCs/>
        <w:sz w:val="16"/>
        <w:szCs w:val="16"/>
      </w:rPr>
      <w:fldChar w:fldCharType="end"/>
    </w:r>
  </w:p>
  <w:p w14:paraId="405965DA" w14:textId="0DB9C47D" w:rsidR="006D6B7D" w:rsidRPr="006D6B7D" w:rsidRDefault="006D6B7D">
    <w:pPr>
      <w:pStyle w:val="Piedepgina"/>
      <w:rPr>
        <w:rFonts w:ascii="Arial" w:hAnsi="Arial" w:cs="Arial"/>
        <w:sz w:val="16"/>
        <w:szCs w:val="16"/>
      </w:rPr>
    </w:pPr>
    <w:r w:rsidRPr="006D6B7D">
      <w:rPr>
        <w:rFonts w:ascii="Arial" w:hAnsi="Arial" w:cs="Arial"/>
        <w:sz w:val="16"/>
        <w:szCs w:val="16"/>
      </w:rPr>
      <w:t>21 octubre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943DA" w14:textId="77777777" w:rsidR="006D6B7D" w:rsidRDefault="006D6B7D" w:rsidP="006D6B7D">
      <w:pPr>
        <w:spacing w:after="0" w:line="240" w:lineRule="auto"/>
      </w:pPr>
      <w:r>
        <w:separator/>
      </w:r>
    </w:p>
  </w:footnote>
  <w:footnote w:type="continuationSeparator" w:id="0">
    <w:p w14:paraId="73C69053" w14:textId="77777777" w:rsidR="006D6B7D" w:rsidRDefault="006D6B7D" w:rsidP="006D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E0905" w14:textId="5F4FCB0E" w:rsidR="006D6B7D" w:rsidRDefault="006D6B7D" w:rsidP="006D6B7D">
    <w:pPr>
      <w:spacing w:after="0"/>
      <w:ind w:left="1508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E66E1B7" wp14:editId="4FD0E16B">
          <wp:simplePos x="0" y="0"/>
          <wp:positionH relativeFrom="margin">
            <wp:posOffset>159121</wp:posOffset>
          </wp:positionH>
          <wp:positionV relativeFrom="paragraph">
            <wp:posOffset>101600</wp:posOffset>
          </wp:positionV>
          <wp:extent cx="586740" cy="629920"/>
          <wp:effectExtent l="0" t="0" r="3810" b="0"/>
          <wp:wrapSquare wrapText="bothSides"/>
          <wp:docPr id="38" name="Picture 38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74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sz w:val="20"/>
      </w:rPr>
      <w:t xml:space="preserve">CAJA COSTARRICENSE DE SEGURO SOCIAL </w:t>
    </w:r>
  </w:p>
  <w:p w14:paraId="5E1CC09C" w14:textId="77777777" w:rsidR="006D6B7D" w:rsidRDefault="006D6B7D" w:rsidP="006D6B7D">
    <w:pPr>
      <w:spacing w:after="0"/>
      <w:ind w:left="1508"/>
    </w:pPr>
    <w:r>
      <w:rPr>
        <w:rFonts w:ascii="Arial" w:eastAsia="Arial" w:hAnsi="Arial" w:cs="Arial"/>
        <w:sz w:val="20"/>
      </w:rPr>
      <w:t xml:space="preserve">Gerencia Médica   </w:t>
    </w:r>
  </w:p>
  <w:p w14:paraId="1015F891" w14:textId="4CACA76E" w:rsidR="006D6B7D" w:rsidRDefault="006D6B7D" w:rsidP="006D6B7D">
    <w:pPr>
      <w:spacing w:after="5" w:line="241" w:lineRule="auto"/>
      <w:ind w:left="1508"/>
    </w:pPr>
    <w:r>
      <w:rPr>
        <w:rFonts w:ascii="Arial" w:eastAsia="Arial" w:hAnsi="Arial" w:cs="Arial"/>
        <w:sz w:val="20"/>
      </w:rPr>
      <w:t xml:space="preserve">Centro de Desarrollo Estratégico e Información en Salud y Seguridad Social (CENDEISSS)  </w:t>
    </w:r>
  </w:p>
  <w:p w14:paraId="7D7BC990" w14:textId="487EB8A7" w:rsidR="006D6B7D" w:rsidRDefault="006D6B7D" w:rsidP="00B92A70">
    <w:pPr>
      <w:spacing w:after="0"/>
      <w:ind w:left="1508"/>
    </w:pPr>
    <w:r>
      <w:rPr>
        <w:rFonts w:ascii="Arial" w:eastAsia="Arial" w:hAnsi="Arial" w:cs="Arial"/>
        <w:sz w:val="20"/>
      </w:rPr>
      <w:t xml:space="preserve">Teléfono: 2519-3046 </w:t>
    </w:r>
    <w:r w:rsidR="00B92A70">
      <w:rPr>
        <w:rFonts w:ascii="Arial" w:eastAsia="Arial" w:hAnsi="Arial" w:cs="Arial"/>
        <w:sz w:val="20"/>
      </w:rPr>
      <w:t>–</w:t>
    </w:r>
    <w:r>
      <w:rPr>
        <w:rFonts w:ascii="Arial" w:eastAsia="Arial" w:hAnsi="Arial" w:cs="Arial"/>
        <w:sz w:val="20"/>
      </w:rPr>
      <w:t xml:space="preserve"> 3087</w:t>
    </w:r>
    <w:r w:rsidR="00B92A70"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t xml:space="preserve">Correo electrónico: </w:t>
    </w:r>
    <w:r>
      <w:rPr>
        <w:rFonts w:ascii="Arial" w:eastAsia="Arial" w:hAnsi="Arial" w:cs="Arial"/>
        <w:color w:val="0000FF"/>
        <w:sz w:val="20"/>
        <w:u w:val="single" w:color="0000FF"/>
      </w:rPr>
      <w:t>coinccss@ccss.sa.cr</w:t>
    </w:r>
    <w:r>
      <w:rPr>
        <w:rFonts w:ascii="Arial" w:eastAsia="Arial" w:hAnsi="Arial" w:cs="Arial"/>
        <w:sz w:val="20"/>
      </w:rPr>
      <w:t xml:space="preserve">  </w:t>
    </w:r>
  </w:p>
  <w:p w14:paraId="12851CF7" w14:textId="77777777" w:rsidR="006D6B7D" w:rsidRDefault="006D6B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70DF7"/>
    <w:multiLevelType w:val="multilevel"/>
    <w:tmpl w:val="782A4D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76CCB"/>
    <w:multiLevelType w:val="multilevel"/>
    <w:tmpl w:val="FED8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E35AC"/>
    <w:multiLevelType w:val="hybridMultilevel"/>
    <w:tmpl w:val="690C912E"/>
    <w:lvl w:ilvl="0" w:tplc="29B6B6E6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21428">
      <w:start w:val="1"/>
      <w:numFmt w:val="lowerLetter"/>
      <w:lvlText w:val="%2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AD432">
      <w:start w:val="1"/>
      <w:numFmt w:val="lowerRoman"/>
      <w:lvlText w:val="%3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DCD348">
      <w:start w:val="1"/>
      <w:numFmt w:val="decimal"/>
      <w:lvlText w:val="%4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B6FEF0">
      <w:start w:val="1"/>
      <w:numFmt w:val="lowerLetter"/>
      <w:lvlText w:val="%5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FA265E">
      <w:start w:val="1"/>
      <w:numFmt w:val="lowerRoman"/>
      <w:lvlText w:val="%6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4C78F8">
      <w:start w:val="1"/>
      <w:numFmt w:val="decimal"/>
      <w:lvlText w:val="%7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E8E22">
      <w:start w:val="1"/>
      <w:numFmt w:val="lowerLetter"/>
      <w:lvlText w:val="%8"/>
      <w:lvlJc w:val="left"/>
      <w:pPr>
        <w:ind w:left="6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AECAFA">
      <w:start w:val="1"/>
      <w:numFmt w:val="lowerRoman"/>
      <w:lvlText w:val="%9"/>
      <w:lvlJc w:val="left"/>
      <w:pPr>
        <w:ind w:left="7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4432877">
    <w:abstractNumId w:val="2"/>
  </w:num>
  <w:num w:numId="2" w16cid:durableId="1190995578">
    <w:abstractNumId w:val="1"/>
  </w:num>
  <w:num w:numId="3" w16cid:durableId="18605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7D"/>
    <w:rsid w:val="000F07EF"/>
    <w:rsid w:val="00134231"/>
    <w:rsid w:val="001D241E"/>
    <w:rsid w:val="00597369"/>
    <w:rsid w:val="006D6B7D"/>
    <w:rsid w:val="00720626"/>
    <w:rsid w:val="008131DF"/>
    <w:rsid w:val="008962C8"/>
    <w:rsid w:val="008A319E"/>
    <w:rsid w:val="008E10EB"/>
    <w:rsid w:val="00994B36"/>
    <w:rsid w:val="009E24AA"/>
    <w:rsid w:val="00B24E5D"/>
    <w:rsid w:val="00B92A70"/>
    <w:rsid w:val="00C65B63"/>
    <w:rsid w:val="00D02049"/>
    <w:rsid w:val="00D47AA0"/>
    <w:rsid w:val="00E011DA"/>
    <w:rsid w:val="00F3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C60333"/>
  <w15:chartTrackingRefBased/>
  <w15:docId w15:val="{FA1CA723-6701-455A-8566-51F03D59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B7D"/>
    <w:rPr>
      <w:rFonts w:ascii="Calibri" w:eastAsia="Calibri" w:hAnsi="Calibri" w:cs="Calibri"/>
      <w:color w:val="000000"/>
      <w:szCs w:val="24"/>
      <w:lang w:eastAsia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6D6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6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6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6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6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6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6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6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6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6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6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6B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6B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6B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6B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6B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6B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6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6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6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6B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6B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6B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6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6B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6B7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D6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B7D"/>
    <w:rPr>
      <w:rFonts w:ascii="Calibri" w:eastAsia="Calibri" w:hAnsi="Calibri" w:cs="Calibri"/>
      <w:color w:val="000000"/>
      <w:szCs w:val="24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6D6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B7D"/>
    <w:rPr>
      <w:rFonts w:ascii="Calibri" w:eastAsia="Calibri" w:hAnsi="Calibri" w:cs="Calibri"/>
      <w:color w:val="000000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D0204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204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020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ndeisss.sa.cr/wp/index.php/publicaci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Luisa Rodríguez Vásquez</dc:creator>
  <cp:keywords/>
  <dc:description/>
  <cp:lastModifiedBy>María Luisa Rodríguez Vásquez</cp:lastModifiedBy>
  <cp:revision>9</cp:revision>
  <dcterms:created xsi:type="dcterms:W3CDTF">2024-10-21T21:05:00Z</dcterms:created>
  <dcterms:modified xsi:type="dcterms:W3CDTF">2024-11-18T21:50:00Z</dcterms:modified>
</cp:coreProperties>
</file>